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268" w:rsidRDefault="0044622A" w:rsidP="00CB2268">
      <w:pPr>
        <w:spacing w:after="0" w:line="240" w:lineRule="exact"/>
        <w:jc w:val="center"/>
        <w:rPr>
          <w:rFonts w:ascii="Times New Roman" w:hAnsi="Times New Roman"/>
          <w:sz w:val="28"/>
          <w:szCs w:val="28"/>
        </w:rPr>
      </w:pPr>
      <w:r>
        <w:rPr>
          <w:rFonts w:ascii="Times New Roman" w:hAnsi="Times New Roman"/>
          <w:sz w:val="28"/>
          <w:szCs w:val="28"/>
        </w:rPr>
        <w:t>В</w:t>
      </w:r>
      <w:r w:rsidR="00CB2268">
        <w:rPr>
          <w:rFonts w:ascii="Times New Roman" w:hAnsi="Times New Roman"/>
          <w:sz w:val="28"/>
          <w:szCs w:val="28"/>
        </w:rPr>
        <w:t xml:space="preserve">ыступление начальника отдела министерства труда и социальной защиты населения Жуковой А.Ф. </w:t>
      </w:r>
    </w:p>
    <w:p w:rsidR="00CB2268" w:rsidRDefault="00CB2268" w:rsidP="00CB2268">
      <w:pPr>
        <w:spacing w:after="0" w:line="240" w:lineRule="exact"/>
        <w:jc w:val="center"/>
        <w:rPr>
          <w:rFonts w:ascii="Times New Roman" w:hAnsi="Times New Roman"/>
          <w:sz w:val="28"/>
          <w:szCs w:val="28"/>
        </w:rPr>
      </w:pPr>
    </w:p>
    <w:p w:rsidR="00CB2268" w:rsidRPr="00CB2268" w:rsidRDefault="00CB2268" w:rsidP="00CB2268">
      <w:pPr>
        <w:spacing w:after="0" w:line="240" w:lineRule="exact"/>
        <w:jc w:val="center"/>
        <w:rPr>
          <w:rFonts w:ascii="Times New Roman" w:hAnsi="Times New Roman"/>
          <w:b/>
          <w:sz w:val="28"/>
          <w:szCs w:val="28"/>
        </w:rPr>
      </w:pPr>
      <w:r w:rsidRPr="00CB2268">
        <w:rPr>
          <w:rFonts w:ascii="Times New Roman" w:hAnsi="Times New Roman"/>
          <w:b/>
          <w:sz w:val="28"/>
          <w:szCs w:val="28"/>
        </w:rPr>
        <w:t>О внедрении профессиональных стандартов</w:t>
      </w:r>
      <w:r>
        <w:rPr>
          <w:rFonts w:ascii="Times New Roman" w:hAnsi="Times New Roman"/>
          <w:b/>
          <w:sz w:val="28"/>
          <w:szCs w:val="28"/>
        </w:rPr>
        <w:t xml:space="preserve"> с 1 июля 2016 года</w:t>
      </w:r>
    </w:p>
    <w:p w:rsidR="00CB2268" w:rsidRDefault="00CB2268" w:rsidP="00CB2268">
      <w:pPr>
        <w:spacing w:after="0" w:line="240" w:lineRule="auto"/>
        <w:ind w:firstLine="709"/>
        <w:jc w:val="center"/>
        <w:rPr>
          <w:rFonts w:ascii="Times New Roman" w:hAnsi="Times New Roman"/>
          <w:b/>
          <w:sz w:val="28"/>
          <w:szCs w:val="28"/>
        </w:rPr>
      </w:pPr>
    </w:p>
    <w:p w:rsidR="00CB2268" w:rsidRDefault="00CB2268" w:rsidP="00CB2268">
      <w:pPr>
        <w:spacing w:after="0" w:line="240" w:lineRule="auto"/>
        <w:ind w:firstLine="709"/>
        <w:jc w:val="center"/>
        <w:rPr>
          <w:rFonts w:ascii="Times New Roman" w:hAnsi="Times New Roman"/>
          <w:sz w:val="28"/>
          <w:szCs w:val="28"/>
        </w:rPr>
      </w:pPr>
      <w:r>
        <w:rPr>
          <w:rFonts w:ascii="Times New Roman" w:hAnsi="Times New Roman"/>
          <w:sz w:val="28"/>
          <w:szCs w:val="28"/>
        </w:rPr>
        <w:t>Уважаемые коллеги!</w:t>
      </w:r>
    </w:p>
    <w:p w:rsidR="00CB2268" w:rsidRDefault="00CB2268" w:rsidP="00CB2268">
      <w:pPr>
        <w:spacing w:after="0" w:line="240" w:lineRule="auto"/>
        <w:ind w:firstLine="709"/>
        <w:jc w:val="center"/>
        <w:rPr>
          <w:rFonts w:ascii="Times New Roman" w:hAnsi="Times New Roman"/>
          <w:sz w:val="28"/>
          <w:szCs w:val="28"/>
        </w:rPr>
      </w:pPr>
    </w:p>
    <w:p w:rsidR="00CB2268" w:rsidRPr="001C749B" w:rsidRDefault="00035FD3" w:rsidP="00CB2268">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(Слайд 1)</w:t>
      </w:r>
      <w:r>
        <w:rPr>
          <w:rFonts w:ascii="Times New Roman" w:hAnsi="Times New Roman"/>
          <w:sz w:val="28"/>
          <w:szCs w:val="28"/>
        </w:rPr>
        <w:t xml:space="preserve"> </w:t>
      </w:r>
      <w:r w:rsidR="001C749B" w:rsidRPr="001C749B">
        <w:rPr>
          <w:rFonts w:ascii="Times New Roman" w:hAnsi="Times New Roman"/>
          <w:sz w:val="28"/>
          <w:szCs w:val="28"/>
        </w:rPr>
        <w:t xml:space="preserve">С учетом современных требований </w:t>
      </w:r>
      <w:r w:rsidR="001C749B">
        <w:rPr>
          <w:rFonts w:ascii="Times New Roman" w:hAnsi="Times New Roman"/>
          <w:sz w:val="28"/>
          <w:szCs w:val="28"/>
        </w:rPr>
        <w:t xml:space="preserve">экономики </w:t>
      </w:r>
      <w:r w:rsidR="00CB2268" w:rsidRPr="001C749B">
        <w:rPr>
          <w:rFonts w:ascii="Times New Roman" w:hAnsi="Times New Roman"/>
          <w:sz w:val="28"/>
          <w:szCs w:val="28"/>
        </w:rPr>
        <w:t>актуализируются квалификационные требования к работникам, путем разработки профессиональных стандартов.</w:t>
      </w:r>
    </w:p>
    <w:p w:rsidR="00761439" w:rsidRDefault="00035FD3" w:rsidP="00761439">
      <w:pPr>
        <w:spacing w:after="0" w:line="240" w:lineRule="auto"/>
        <w:ind w:firstLine="709"/>
        <w:jc w:val="both"/>
        <w:rPr>
          <w:rFonts w:ascii="Times New Roman" w:hAnsi="Times New Roman"/>
          <w:sz w:val="28"/>
          <w:szCs w:val="28"/>
        </w:rPr>
      </w:pPr>
      <w:proofErr w:type="gramStart"/>
      <w:r w:rsidRPr="00035FD3">
        <w:rPr>
          <w:rFonts w:ascii="Times New Roman" w:hAnsi="Times New Roman"/>
          <w:b/>
          <w:sz w:val="28"/>
          <w:szCs w:val="28"/>
        </w:rPr>
        <w:t xml:space="preserve">(Слайд </w:t>
      </w:r>
      <w:r>
        <w:rPr>
          <w:rFonts w:ascii="Times New Roman" w:hAnsi="Times New Roman"/>
          <w:b/>
          <w:sz w:val="28"/>
          <w:szCs w:val="28"/>
        </w:rPr>
        <w:t>2</w:t>
      </w:r>
      <w:r w:rsidRPr="00035FD3">
        <w:rPr>
          <w:rFonts w:ascii="Times New Roman" w:hAnsi="Times New Roman"/>
          <w:b/>
          <w:sz w:val="28"/>
          <w:szCs w:val="28"/>
        </w:rPr>
        <w:t>)</w:t>
      </w:r>
      <w:r>
        <w:rPr>
          <w:rFonts w:ascii="Times New Roman" w:hAnsi="Times New Roman"/>
          <w:b/>
          <w:sz w:val="28"/>
          <w:szCs w:val="28"/>
        </w:rPr>
        <w:t xml:space="preserve"> </w:t>
      </w:r>
      <w:r w:rsidR="00761439" w:rsidRPr="00761439">
        <w:rPr>
          <w:rFonts w:ascii="Times New Roman" w:hAnsi="Times New Roman"/>
          <w:b/>
          <w:sz w:val="28"/>
          <w:szCs w:val="28"/>
        </w:rPr>
        <w:t>В целях реализации системы профессиональных квалификаций</w:t>
      </w:r>
      <w:r w:rsidR="00761439">
        <w:rPr>
          <w:rFonts w:ascii="Times New Roman" w:hAnsi="Times New Roman"/>
          <w:sz w:val="28"/>
          <w:szCs w:val="28"/>
        </w:rPr>
        <w:t xml:space="preserve"> Федеральным законом от 02 мая 2015 года  122-ФЗ в </w:t>
      </w:r>
      <w:r w:rsidR="001C749B">
        <w:rPr>
          <w:rFonts w:ascii="Times New Roman" w:hAnsi="Times New Roman"/>
          <w:sz w:val="28"/>
          <w:szCs w:val="28"/>
        </w:rPr>
        <w:t xml:space="preserve">были внесены изменения в   </w:t>
      </w:r>
      <w:r w:rsidR="00761439">
        <w:rPr>
          <w:rFonts w:ascii="Times New Roman" w:hAnsi="Times New Roman"/>
          <w:sz w:val="28"/>
          <w:szCs w:val="28"/>
        </w:rPr>
        <w:t xml:space="preserve">Трудовой кодекс РФ и  Федеральный  закон  «Об образовании в Российской Федерации». </w:t>
      </w:r>
      <w:proofErr w:type="gramEnd"/>
    </w:p>
    <w:p w:rsidR="00761439" w:rsidRDefault="00035FD3" w:rsidP="00761439">
      <w:pPr>
        <w:spacing w:after="0" w:line="240" w:lineRule="auto"/>
        <w:ind w:firstLine="709"/>
        <w:jc w:val="both"/>
        <w:rPr>
          <w:rFonts w:ascii="Times New Roman" w:hAnsi="Times New Roman"/>
          <w:sz w:val="28"/>
          <w:szCs w:val="28"/>
        </w:rPr>
      </w:pPr>
      <w:r>
        <w:rPr>
          <w:rFonts w:ascii="Times New Roman" w:hAnsi="Times New Roman"/>
          <w:b/>
          <w:sz w:val="28"/>
          <w:szCs w:val="28"/>
        </w:rPr>
        <w:t>(Слайд 3,4,5</w:t>
      </w:r>
      <w:r w:rsidRPr="00035FD3">
        <w:rPr>
          <w:rFonts w:ascii="Times New Roman" w:hAnsi="Times New Roman"/>
          <w:b/>
          <w:sz w:val="28"/>
          <w:szCs w:val="28"/>
        </w:rPr>
        <w:t>)</w:t>
      </w:r>
      <w:r>
        <w:rPr>
          <w:rFonts w:ascii="Times New Roman" w:hAnsi="Times New Roman"/>
          <w:b/>
          <w:sz w:val="28"/>
          <w:szCs w:val="28"/>
        </w:rPr>
        <w:t xml:space="preserve"> </w:t>
      </w:r>
      <w:r w:rsidR="00761439">
        <w:rPr>
          <w:rFonts w:ascii="Times New Roman" w:hAnsi="Times New Roman"/>
          <w:sz w:val="28"/>
          <w:szCs w:val="28"/>
        </w:rPr>
        <w:t xml:space="preserve">Так, в  статье </w:t>
      </w:r>
      <w:r w:rsidR="00761439" w:rsidRPr="00C75022">
        <w:rPr>
          <w:rFonts w:ascii="Times New Roman" w:hAnsi="Times New Roman"/>
          <w:b/>
          <w:sz w:val="28"/>
          <w:szCs w:val="28"/>
        </w:rPr>
        <w:t>195.1 ТК РФ</w:t>
      </w:r>
      <w:r w:rsidR="00761439">
        <w:rPr>
          <w:rFonts w:ascii="Times New Roman" w:hAnsi="Times New Roman"/>
          <w:sz w:val="28"/>
          <w:szCs w:val="28"/>
        </w:rPr>
        <w:t xml:space="preserve"> раскрыты понятия </w:t>
      </w:r>
      <w:r w:rsidR="00761439" w:rsidRPr="00121495">
        <w:rPr>
          <w:rFonts w:ascii="Times New Roman" w:hAnsi="Times New Roman"/>
          <w:b/>
          <w:sz w:val="28"/>
          <w:szCs w:val="28"/>
        </w:rPr>
        <w:t>квалификации работника</w:t>
      </w:r>
      <w:r w:rsidR="00761439" w:rsidRPr="0018388C">
        <w:rPr>
          <w:rFonts w:ascii="Times New Roman" w:hAnsi="Times New Roman"/>
          <w:sz w:val="28"/>
          <w:szCs w:val="28"/>
        </w:rPr>
        <w:t>;</w:t>
      </w:r>
      <w:r w:rsidR="00761439">
        <w:rPr>
          <w:rFonts w:ascii="Times New Roman" w:hAnsi="Times New Roman"/>
          <w:sz w:val="28"/>
          <w:szCs w:val="28"/>
        </w:rPr>
        <w:t xml:space="preserve"> </w:t>
      </w:r>
      <w:r w:rsidR="00761439" w:rsidRPr="00121495">
        <w:rPr>
          <w:rFonts w:ascii="Times New Roman" w:hAnsi="Times New Roman"/>
          <w:b/>
          <w:sz w:val="28"/>
          <w:szCs w:val="28"/>
        </w:rPr>
        <w:t>проф</w:t>
      </w:r>
      <w:r w:rsidR="00761439">
        <w:rPr>
          <w:rFonts w:ascii="Times New Roman" w:hAnsi="Times New Roman"/>
          <w:b/>
          <w:sz w:val="28"/>
          <w:szCs w:val="28"/>
        </w:rPr>
        <w:t xml:space="preserve">ессионального </w:t>
      </w:r>
      <w:r w:rsidR="00761439" w:rsidRPr="00121495">
        <w:rPr>
          <w:rFonts w:ascii="Times New Roman" w:hAnsi="Times New Roman"/>
          <w:b/>
          <w:sz w:val="28"/>
          <w:szCs w:val="28"/>
        </w:rPr>
        <w:t>стандарта</w:t>
      </w:r>
      <w:r w:rsidR="00761439" w:rsidRPr="0018388C">
        <w:rPr>
          <w:rFonts w:ascii="Times New Roman" w:hAnsi="Times New Roman"/>
          <w:sz w:val="28"/>
          <w:szCs w:val="28"/>
        </w:rPr>
        <w:t>.</w:t>
      </w:r>
      <w:r w:rsidR="00761439">
        <w:rPr>
          <w:rFonts w:ascii="Times New Roman" w:hAnsi="Times New Roman"/>
          <w:sz w:val="28"/>
          <w:szCs w:val="28"/>
        </w:rPr>
        <w:t xml:space="preserve"> Статьей  </w:t>
      </w:r>
      <w:r w:rsidR="00761439" w:rsidRPr="00C75022">
        <w:rPr>
          <w:rFonts w:ascii="Times New Roman" w:hAnsi="Times New Roman"/>
          <w:b/>
          <w:sz w:val="28"/>
          <w:szCs w:val="28"/>
        </w:rPr>
        <w:t>195.2 ТК РФ</w:t>
      </w:r>
      <w:r w:rsidR="00761439">
        <w:rPr>
          <w:rFonts w:ascii="Times New Roman" w:hAnsi="Times New Roman"/>
          <w:sz w:val="28"/>
          <w:szCs w:val="28"/>
        </w:rPr>
        <w:t xml:space="preserve"> </w:t>
      </w:r>
      <w:r w:rsidR="00761439" w:rsidRPr="007256AE">
        <w:rPr>
          <w:rFonts w:ascii="Times New Roman" w:hAnsi="Times New Roman"/>
          <w:sz w:val="28"/>
          <w:szCs w:val="28"/>
        </w:rPr>
        <w:t xml:space="preserve"> </w:t>
      </w:r>
      <w:r w:rsidR="00761439">
        <w:rPr>
          <w:rFonts w:ascii="Times New Roman" w:hAnsi="Times New Roman"/>
          <w:sz w:val="28"/>
          <w:szCs w:val="28"/>
        </w:rPr>
        <w:t xml:space="preserve">определен </w:t>
      </w:r>
      <w:r w:rsidR="00761439" w:rsidRPr="00E81C1D">
        <w:rPr>
          <w:rFonts w:ascii="Times New Roman" w:hAnsi="Times New Roman"/>
          <w:b/>
          <w:sz w:val="28"/>
          <w:szCs w:val="28"/>
        </w:rPr>
        <w:t xml:space="preserve">порядок разработки и  утверждения </w:t>
      </w:r>
      <w:proofErr w:type="spellStart"/>
      <w:r w:rsidR="00761439" w:rsidRPr="00E81C1D">
        <w:rPr>
          <w:rFonts w:ascii="Times New Roman" w:hAnsi="Times New Roman"/>
          <w:b/>
          <w:sz w:val="28"/>
          <w:szCs w:val="28"/>
        </w:rPr>
        <w:t>профстандартов</w:t>
      </w:r>
      <w:proofErr w:type="spellEnd"/>
      <w:r w:rsidR="00761439">
        <w:rPr>
          <w:rFonts w:ascii="Times New Roman" w:hAnsi="Times New Roman"/>
          <w:sz w:val="28"/>
          <w:szCs w:val="28"/>
        </w:rPr>
        <w:t xml:space="preserve">.  </w:t>
      </w:r>
    </w:p>
    <w:p w:rsidR="00761439" w:rsidRDefault="00035FD3" w:rsidP="00761439">
      <w:pPr>
        <w:spacing w:after="0" w:line="240" w:lineRule="auto"/>
        <w:ind w:firstLine="709"/>
        <w:jc w:val="both"/>
        <w:rPr>
          <w:rFonts w:ascii="Times New Roman" w:hAnsi="Times New Roman"/>
          <w:b/>
          <w:sz w:val="28"/>
          <w:szCs w:val="28"/>
        </w:rPr>
      </w:pPr>
      <w:r w:rsidRPr="00035FD3">
        <w:rPr>
          <w:rFonts w:ascii="Times New Roman" w:hAnsi="Times New Roman"/>
          <w:b/>
          <w:sz w:val="28"/>
          <w:szCs w:val="28"/>
        </w:rPr>
        <w:t xml:space="preserve">(Слайд </w:t>
      </w:r>
      <w:r>
        <w:rPr>
          <w:rFonts w:ascii="Times New Roman" w:hAnsi="Times New Roman"/>
          <w:b/>
          <w:sz w:val="28"/>
          <w:szCs w:val="28"/>
        </w:rPr>
        <w:t>6,7</w:t>
      </w:r>
      <w:r w:rsidRPr="00035FD3">
        <w:rPr>
          <w:rFonts w:ascii="Times New Roman" w:hAnsi="Times New Roman"/>
          <w:b/>
          <w:sz w:val="28"/>
          <w:szCs w:val="28"/>
        </w:rPr>
        <w:t>)</w:t>
      </w:r>
      <w:r>
        <w:rPr>
          <w:rFonts w:ascii="Times New Roman" w:hAnsi="Times New Roman"/>
          <w:b/>
          <w:sz w:val="28"/>
          <w:szCs w:val="28"/>
        </w:rPr>
        <w:t xml:space="preserve"> </w:t>
      </w:r>
      <w:r w:rsidR="00761439">
        <w:rPr>
          <w:rFonts w:ascii="Times New Roman" w:hAnsi="Times New Roman"/>
          <w:sz w:val="28"/>
          <w:szCs w:val="28"/>
        </w:rPr>
        <w:t xml:space="preserve">Статьей  </w:t>
      </w:r>
      <w:r w:rsidR="00761439" w:rsidRPr="00C75022">
        <w:rPr>
          <w:rFonts w:ascii="Times New Roman" w:hAnsi="Times New Roman"/>
          <w:b/>
          <w:sz w:val="28"/>
          <w:szCs w:val="28"/>
        </w:rPr>
        <w:t>195.</w:t>
      </w:r>
      <w:r w:rsidR="00761439">
        <w:rPr>
          <w:rFonts w:ascii="Times New Roman" w:hAnsi="Times New Roman"/>
          <w:b/>
          <w:sz w:val="28"/>
          <w:szCs w:val="28"/>
        </w:rPr>
        <w:t xml:space="preserve">3 ТК РФ </w:t>
      </w:r>
      <w:r w:rsidR="00761439">
        <w:rPr>
          <w:rFonts w:ascii="Times New Roman" w:hAnsi="Times New Roman"/>
          <w:sz w:val="28"/>
          <w:szCs w:val="28"/>
        </w:rPr>
        <w:t xml:space="preserve">определен порядок применения </w:t>
      </w:r>
      <w:proofErr w:type="spellStart"/>
      <w:r w:rsidR="00761439">
        <w:rPr>
          <w:rFonts w:ascii="Times New Roman" w:hAnsi="Times New Roman"/>
          <w:sz w:val="28"/>
          <w:szCs w:val="28"/>
        </w:rPr>
        <w:t>профстандартов</w:t>
      </w:r>
      <w:proofErr w:type="spellEnd"/>
      <w:r w:rsidR="00761439">
        <w:rPr>
          <w:rFonts w:ascii="Times New Roman" w:hAnsi="Times New Roman"/>
          <w:sz w:val="28"/>
          <w:szCs w:val="28"/>
        </w:rPr>
        <w:t xml:space="preserve">.  Если ТК РФ, другими федеральными законами или НПА РФ установлены требования к квалификации, необходимой работнику для выполнения определенной трудовой функции, </w:t>
      </w:r>
      <w:proofErr w:type="spellStart"/>
      <w:r w:rsidR="00761439">
        <w:rPr>
          <w:rFonts w:ascii="Times New Roman" w:hAnsi="Times New Roman"/>
          <w:sz w:val="28"/>
          <w:szCs w:val="28"/>
        </w:rPr>
        <w:t>профстандарты</w:t>
      </w:r>
      <w:proofErr w:type="spellEnd"/>
      <w:r w:rsidR="00761439">
        <w:rPr>
          <w:rFonts w:ascii="Times New Roman" w:hAnsi="Times New Roman"/>
          <w:sz w:val="28"/>
          <w:szCs w:val="28"/>
        </w:rPr>
        <w:t xml:space="preserve"> в части указанных требований </w:t>
      </w:r>
      <w:r w:rsidR="00761439" w:rsidRPr="00564F6B">
        <w:rPr>
          <w:rFonts w:ascii="Times New Roman" w:hAnsi="Times New Roman"/>
          <w:b/>
          <w:sz w:val="28"/>
          <w:szCs w:val="28"/>
        </w:rPr>
        <w:t>обязательны для применения работодателями.</w:t>
      </w:r>
    </w:p>
    <w:p w:rsidR="00761439" w:rsidRDefault="00035FD3" w:rsidP="00761439">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 xml:space="preserve">(Слайд </w:t>
      </w:r>
      <w:r>
        <w:rPr>
          <w:rFonts w:ascii="Times New Roman" w:hAnsi="Times New Roman"/>
          <w:b/>
          <w:sz w:val="28"/>
          <w:szCs w:val="28"/>
        </w:rPr>
        <w:t>8</w:t>
      </w:r>
      <w:r w:rsidRPr="00035FD3">
        <w:rPr>
          <w:rFonts w:ascii="Times New Roman" w:hAnsi="Times New Roman"/>
          <w:b/>
          <w:sz w:val="28"/>
          <w:szCs w:val="28"/>
        </w:rPr>
        <w:t>)</w:t>
      </w:r>
      <w:r>
        <w:rPr>
          <w:rFonts w:ascii="Times New Roman" w:hAnsi="Times New Roman"/>
          <w:b/>
          <w:sz w:val="28"/>
          <w:szCs w:val="28"/>
        </w:rPr>
        <w:t xml:space="preserve"> </w:t>
      </w:r>
      <w:r w:rsidR="00761439" w:rsidRPr="004F5C65">
        <w:rPr>
          <w:rFonts w:ascii="Times New Roman" w:hAnsi="Times New Roman"/>
          <w:b/>
          <w:sz w:val="28"/>
          <w:szCs w:val="28"/>
        </w:rPr>
        <w:t>Статьей 4</w:t>
      </w:r>
      <w:r w:rsidR="00761439">
        <w:rPr>
          <w:rFonts w:ascii="Times New Roman" w:hAnsi="Times New Roman"/>
          <w:sz w:val="28"/>
          <w:szCs w:val="28"/>
        </w:rPr>
        <w:t xml:space="preserve"> федерального закона </w:t>
      </w:r>
      <w:r w:rsidR="00761439" w:rsidRPr="004F5C65">
        <w:rPr>
          <w:rFonts w:ascii="Times New Roman" w:hAnsi="Times New Roman"/>
          <w:b/>
          <w:sz w:val="28"/>
          <w:szCs w:val="28"/>
        </w:rPr>
        <w:t>122-ФЗ</w:t>
      </w:r>
      <w:r w:rsidR="00761439">
        <w:rPr>
          <w:rFonts w:ascii="Times New Roman" w:hAnsi="Times New Roman"/>
          <w:sz w:val="28"/>
          <w:szCs w:val="28"/>
        </w:rPr>
        <w:t xml:space="preserve"> определено, что Правительство РФ с учетом мнения Российской трехсторонней комиссии по регулированию социально-трудовых отношений может устанавливать  особенности применения профессиональных стандартов в части требований, обязательных для применения государственными внебюджетными фондами РФ, государственными или муниципальными учреждениями и унитарными предприятиями, а также государственными корпорациями, компаниями и хозяйственными обществами, более 50 % </w:t>
      </w:r>
      <w:proofErr w:type="gramStart"/>
      <w:r w:rsidR="00761439">
        <w:rPr>
          <w:rFonts w:ascii="Times New Roman" w:hAnsi="Times New Roman"/>
          <w:sz w:val="28"/>
          <w:szCs w:val="28"/>
        </w:rPr>
        <w:t>акций</w:t>
      </w:r>
      <w:proofErr w:type="gramEnd"/>
      <w:r w:rsidR="00761439">
        <w:rPr>
          <w:rFonts w:ascii="Times New Roman" w:hAnsi="Times New Roman"/>
          <w:sz w:val="28"/>
          <w:szCs w:val="28"/>
        </w:rPr>
        <w:t xml:space="preserve">  в уставном капитале которых находится в государственной или муниципальной собственности. </w:t>
      </w:r>
    </w:p>
    <w:p w:rsidR="00761439" w:rsidRDefault="00035FD3" w:rsidP="00761439">
      <w:pPr>
        <w:spacing w:after="0" w:line="240" w:lineRule="auto"/>
        <w:ind w:firstLine="709"/>
        <w:jc w:val="both"/>
        <w:rPr>
          <w:rFonts w:ascii="Times New Roman" w:hAnsi="Times New Roman"/>
          <w:sz w:val="28"/>
          <w:szCs w:val="28"/>
        </w:rPr>
      </w:pPr>
      <w:r>
        <w:rPr>
          <w:rFonts w:ascii="Times New Roman" w:hAnsi="Times New Roman"/>
          <w:b/>
          <w:sz w:val="28"/>
          <w:szCs w:val="28"/>
        </w:rPr>
        <w:t>П</w:t>
      </w:r>
      <w:r w:rsidR="00761439">
        <w:rPr>
          <w:rFonts w:ascii="Times New Roman" w:hAnsi="Times New Roman"/>
          <w:b/>
          <w:sz w:val="28"/>
          <w:szCs w:val="28"/>
        </w:rPr>
        <w:t>остановлени</w:t>
      </w:r>
      <w:r>
        <w:rPr>
          <w:rFonts w:ascii="Times New Roman" w:hAnsi="Times New Roman"/>
          <w:b/>
          <w:sz w:val="28"/>
          <w:szCs w:val="28"/>
        </w:rPr>
        <w:t>е</w:t>
      </w:r>
      <w:r w:rsidR="00761439">
        <w:rPr>
          <w:rFonts w:ascii="Times New Roman" w:hAnsi="Times New Roman"/>
          <w:b/>
          <w:sz w:val="28"/>
          <w:szCs w:val="28"/>
        </w:rPr>
        <w:t xml:space="preserve"> Правительства РФ «Об утверждении Особенностей применения профессиональных стандартов в части требований, обязательных для применения организациями  бюджетной сферы и организациями</w:t>
      </w:r>
      <w:r w:rsidR="00761439">
        <w:rPr>
          <w:rFonts w:ascii="Times New Roman" w:hAnsi="Times New Roman"/>
          <w:sz w:val="28"/>
          <w:szCs w:val="28"/>
        </w:rPr>
        <w:t xml:space="preserve">, более 50 % </w:t>
      </w:r>
      <w:proofErr w:type="gramStart"/>
      <w:r w:rsidR="00761439">
        <w:rPr>
          <w:rFonts w:ascii="Times New Roman" w:hAnsi="Times New Roman"/>
          <w:sz w:val="28"/>
          <w:szCs w:val="28"/>
        </w:rPr>
        <w:t>акций</w:t>
      </w:r>
      <w:proofErr w:type="gramEnd"/>
      <w:r w:rsidR="00761439">
        <w:rPr>
          <w:rFonts w:ascii="Times New Roman" w:hAnsi="Times New Roman"/>
          <w:sz w:val="28"/>
          <w:szCs w:val="28"/>
        </w:rPr>
        <w:t xml:space="preserve">  в уставном капитале которых находится в государственной или муниципальной собственности», </w:t>
      </w:r>
      <w:r>
        <w:rPr>
          <w:rFonts w:ascii="Times New Roman" w:hAnsi="Times New Roman"/>
          <w:sz w:val="28"/>
          <w:szCs w:val="28"/>
        </w:rPr>
        <w:t xml:space="preserve">от 27 июня 2016 г. № 584 </w:t>
      </w:r>
      <w:r w:rsidR="00761439">
        <w:rPr>
          <w:rFonts w:ascii="Times New Roman" w:hAnsi="Times New Roman"/>
          <w:sz w:val="28"/>
          <w:szCs w:val="28"/>
        </w:rPr>
        <w:t>вступ</w:t>
      </w:r>
      <w:r>
        <w:rPr>
          <w:rFonts w:ascii="Times New Roman" w:hAnsi="Times New Roman"/>
          <w:sz w:val="28"/>
          <w:szCs w:val="28"/>
        </w:rPr>
        <w:t>ает</w:t>
      </w:r>
      <w:r w:rsidR="00761439">
        <w:rPr>
          <w:rFonts w:ascii="Times New Roman" w:hAnsi="Times New Roman"/>
          <w:sz w:val="28"/>
          <w:szCs w:val="28"/>
        </w:rPr>
        <w:t xml:space="preserve"> в силу с 1 июля 2016 года.</w:t>
      </w:r>
      <w:r>
        <w:rPr>
          <w:rFonts w:ascii="Times New Roman" w:hAnsi="Times New Roman"/>
          <w:sz w:val="28"/>
          <w:szCs w:val="28"/>
        </w:rPr>
        <w:t xml:space="preserve"> Установлен переходный период для внедрения </w:t>
      </w:r>
      <w:proofErr w:type="spellStart"/>
      <w:r>
        <w:rPr>
          <w:rFonts w:ascii="Times New Roman" w:hAnsi="Times New Roman"/>
          <w:sz w:val="28"/>
          <w:szCs w:val="28"/>
        </w:rPr>
        <w:t>профстандартов</w:t>
      </w:r>
      <w:proofErr w:type="spellEnd"/>
      <w:r>
        <w:rPr>
          <w:rFonts w:ascii="Times New Roman" w:hAnsi="Times New Roman"/>
          <w:sz w:val="28"/>
          <w:szCs w:val="28"/>
        </w:rPr>
        <w:t xml:space="preserve"> до 2020 года.</w:t>
      </w:r>
    </w:p>
    <w:p w:rsidR="00761439" w:rsidRPr="00041220" w:rsidRDefault="00761439" w:rsidP="00761439">
      <w:pPr>
        <w:spacing w:after="0" w:line="240" w:lineRule="auto"/>
        <w:ind w:firstLine="709"/>
        <w:jc w:val="both"/>
        <w:rPr>
          <w:rFonts w:ascii="Times New Roman" w:hAnsi="Times New Roman"/>
          <w:b/>
          <w:sz w:val="28"/>
          <w:szCs w:val="28"/>
        </w:rPr>
      </w:pPr>
      <w:r>
        <w:rPr>
          <w:rFonts w:ascii="Times New Roman" w:hAnsi="Times New Roman"/>
          <w:b/>
          <w:sz w:val="28"/>
          <w:szCs w:val="28"/>
        </w:rPr>
        <w:t>Е</w:t>
      </w:r>
      <w:r w:rsidRPr="00041220">
        <w:rPr>
          <w:rFonts w:ascii="Times New Roman" w:hAnsi="Times New Roman"/>
          <w:b/>
          <w:sz w:val="28"/>
          <w:szCs w:val="28"/>
        </w:rPr>
        <w:t xml:space="preserve">сли законодательством отдельно не установлены дополнительные требования к квалификации их сотрудников, применение </w:t>
      </w:r>
      <w:r>
        <w:rPr>
          <w:rFonts w:ascii="Times New Roman" w:hAnsi="Times New Roman"/>
          <w:b/>
          <w:sz w:val="28"/>
          <w:szCs w:val="28"/>
        </w:rPr>
        <w:t xml:space="preserve">работодателями </w:t>
      </w:r>
      <w:proofErr w:type="spellStart"/>
      <w:r w:rsidRPr="00041220">
        <w:rPr>
          <w:rFonts w:ascii="Times New Roman" w:hAnsi="Times New Roman"/>
          <w:b/>
          <w:sz w:val="28"/>
          <w:szCs w:val="28"/>
        </w:rPr>
        <w:t>профстандартов</w:t>
      </w:r>
      <w:proofErr w:type="spellEnd"/>
      <w:r w:rsidRPr="00041220">
        <w:rPr>
          <w:rFonts w:ascii="Times New Roman" w:hAnsi="Times New Roman"/>
          <w:b/>
          <w:sz w:val="28"/>
          <w:szCs w:val="28"/>
        </w:rPr>
        <w:t xml:space="preserve"> пока остается рекомендуемым.</w:t>
      </w:r>
    </w:p>
    <w:p w:rsidR="00012C13" w:rsidRDefault="00035FD3" w:rsidP="00012C13">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 xml:space="preserve">(Слайд </w:t>
      </w:r>
      <w:r>
        <w:rPr>
          <w:rFonts w:ascii="Times New Roman" w:hAnsi="Times New Roman"/>
          <w:b/>
          <w:sz w:val="28"/>
          <w:szCs w:val="28"/>
        </w:rPr>
        <w:t>9</w:t>
      </w:r>
      <w:r w:rsidRPr="00035FD3">
        <w:rPr>
          <w:rFonts w:ascii="Times New Roman" w:hAnsi="Times New Roman"/>
          <w:b/>
          <w:sz w:val="28"/>
          <w:szCs w:val="28"/>
        </w:rPr>
        <w:t>)</w:t>
      </w:r>
      <w:r>
        <w:rPr>
          <w:rFonts w:ascii="Times New Roman" w:hAnsi="Times New Roman"/>
          <w:b/>
          <w:sz w:val="28"/>
          <w:szCs w:val="28"/>
        </w:rPr>
        <w:t xml:space="preserve"> </w:t>
      </w:r>
      <w:r w:rsidR="00012C13" w:rsidRPr="0045275B">
        <w:rPr>
          <w:rFonts w:ascii="Times New Roman" w:hAnsi="Times New Roman"/>
          <w:b/>
          <w:sz w:val="28"/>
          <w:szCs w:val="28"/>
        </w:rPr>
        <w:t>Статьей 2 </w:t>
      </w:r>
      <w:r w:rsidR="00012C13">
        <w:rPr>
          <w:rFonts w:ascii="Times New Roman" w:hAnsi="Times New Roman"/>
          <w:b/>
          <w:sz w:val="28"/>
          <w:szCs w:val="28"/>
        </w:rPr>
        <w:t xml:space="preserve"> </w:t>
      </w:r>
      <w:r w:rsidR="00012C13" w:rsidRPr="0045275B">
        <w:rPr>
          <w:rFonts w:ascii="Times New Roman" w:hAnsi="Times New Roman"/>
          <w:b/>
          <w:sz w:val="28"/>
          <w:szCs w:val="28"/>
        </w:rPr>
        <w:t>122-ФЗ</w:t>
      </w:r>
      <w:r w:rsidR="00012C13">
        <w:rPr>
          <w:rFonts w:ascii="Times New Roman" w:hAnsi="Times New Roman"/>
          <w:b/>
          <w:sz w:val="28"/>
          <w:szCs w:val="28"/>
        </w:rPr>
        <w:t xml:space="preserve">  установлено, что  </w:t>
      </w:r>
      <w:r w:rsidR="00012C13">
        <w:rPr>
          <w:rFonts w:ascii="Times New Roman" w:hAnsi="Times New Roman"/>
          <w:sz w:val="28"/>
          <w:szCs w:val="28"/>
        </w:rPr>
        <w:t xml:space="preserve">федеральными государственными  образовательными  стандартами   профессионального образования учтено требование к формированию  образовательных программ  </w:t>
      </w:r>
      <w:r w:rsidR="00012C13">
        <w:rPr>
          <w:rFonts w:ascii="Times New Roman" w:hAnsi="Times New Roman"/>
          <w:sz w:val="28"/>
          <w:szCs w:val="28"/>
        </w:rPr>
        <w:lastRenderedPageBreak/>
        <w:t>в части профессиональной компетенции  на основе соответствующих профессиональных стандартов (при наличии).</w:t>
      </w:r>
    </w:p>
    <w:p w:rsidR="00012C13" w:rsidRDefault="00012C13" w:rsidP="00453CFC">
      <w:pPr>
        <w:spacing w:after="0" w:line="240" w:lineRule="auto"/>
        <w:ind w:firstLine="709"/>
        <w:jc w:val="both"/>
        <w:rPr>
          <w:rFonts w:ascii="Times New Roman" w:hAnsi="Times New Roman"/>
          <w:i/>
          <w:sz w:val="28"/>
          <w:szCs w:val="28"/>
        </w:rPr>
      </w:pPr>
      <w:r>
        <w:rPr>
          <w:rFonts w:ascii="Times New Roman" w:hAnsi="Times New Roman"/>
          <w:sz w:val="28"/>
          <w:szCs w:val="28"/>
        </w:rPr>
        <w:t xml:space="preserve">На основе уже принятых профессиональных стандартов формируются образовательные стандарты и разрабатываются актуальные программы подготовки специалистов. </w:t>
      </w:r>
      <w:r w:rsidRPr="00012C13">
        <w:rPr>
          <w:rFonts w:ascii="Times New Roman" w:hAnsi="Times New Roman"/>
          <w:i/>
          <w:sz w:val="28"/>
          <w:szCs w:val="28"/>
        </w:rPr>
        <w:t>Таким образом, планируется решать важную для большинства организаций проблему последних лет – несоответствие знаний и навыков выпускников учебных заведений тем требованиям, которые предъявляют работодатели.</w:t>
      </w:r>
    </w:p>
    <w:p w:rsidR="003E22D8" w:rsidRDefault="00035FD3" w:rsidP="00453CFC">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(Слайд 1</w:t>
      </w:r>
      <w:r>
        <w:rPr>
          <w:rFonts w:ascii="Times New Roman" w:hAnsi="Times New Roman"/>
          <w:b/>
          <w:sz w:val="28"/>
          <w:szCs w:val="28"/>
        </w:rPr>
        <w:t>0</w:t>
      </w:r>
      <w:r w:rsidRPr="00035FD3">
        <w:rPr>
          <w:rFonts w:ascii="Times New Roman" w:hAnsi="Times New Roman"/>
          <w:b/>
          <w:sz w:val="28"/>
          <w:szCs w:val="28"/>
        </w:rPr>
        <w:t>)</w:t>
      </w:r>
      <w:r>
        <w:rPr>
          <w:rFonts w:ascii="Times New Roman" w:hAnsi="Times New Roman"/>
          <w:b/>
          <w:sz w:val="28"/>
          <w:szCs w:val="28"/>
        </w:rPr>
        <w:t xml:space="preserve"> </w:t>
      </w:r>
      <w:r w:rsidR="003E22D8" w:rsidRPr="003E22D8">
        <w:rPr>
          <w:rFonts w:ascii="Times New Roman" w:hAnsi="Times New Roman"/>
          <w:b/>
          <w:sz w:val="28"/>
          <w:szCs w:val="28"/>
        </w:rPr>
        <w:t>Профессиональный стандарт</w:t>
      </w:r>
      <w:r w:rsidR="003E22D8">
        <w:rPr>
          <w:rFonts w:ascii="Times New Roman" w:hAnsi="Times New Roman"/>
          <w:sz w:val="28"/>
          <w:szCs w:val="28"/>
        </w:rPr>
        <w:t xml:space="preserve"> раскрывает конкретные трудовые функции, ранжированные по уровням квалификации в зависимости от сложности и ответственности выполняемой специалистом работы. </w:t>
      </w:r>
    </w:p>
    <w:p w:rsidR="003E22D8" w:rsidRDefault="003E22D8" w:rsidP="00453CFC">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Сначала в стандарте обозначается вид профессиональной деятельности, затем описываются обобщенные трудовые функции, в каждую из которых включаются  связанные между собой отдельные трудовые функции. </w:t>
      </w:r>
    </w:p>
    <w:p w:rsidR="003E22D8" w:rsidRDefault="003E22D8" w:rsidP="00453CFC">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результате в </w:t>
      </w:r>
      <w:proofErr w:type="spellStart"/>
      <w:r>
        <w:rPr>
          <w:rFonts w:ascii="Times New Roman" w:hAnsi="Times New Roman"/>
          <w:sz w:val="28"/>
          <w:szCs w:val="28"/>
        </w:rPr>
        <w:t>профстандарте</w:t>
      </w:r>
      <w:proofErr w:type="spellEnd"/>
      <w:r>
        <w:rPr>
          <w:rFonts w:ascii="Times New Roman" w:hAnsi="Times New Roman"/>
          <w:sz w:val="28"/>
          <w:szCs w:val="28"/>
        </w:rPr>
        <w:t xml:space="preserve"> отражено подробное описание компетенций, необходимых специалисту для выполнения работы.</w:t>
      </w:r>
    </w:p>
    <w:p w:rsidR="003E22D8" w:rsidRDefault="003E22D8" w:rsidP="00453CFC">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Кроме того, в стандарте указываются </w:t>
      </w:r>
      <w:r w:rsidRPr="00777975">
        <w:rPr>
          <w:rFonts w:ascii="Times New Roman" w:hAnsi="Times New Roman"/>
          <w:b/>
          <w:sz w:val="28"/>
          <w:szCs w:val="28"/>
        </w:rPr>
        <w:t>возможные</w:t>
      </w:r>
      <w:r>
        <w:rPr>
          <w:rFonts w:ascii="Times New Roman" w:hAnsi="Times New Roman"/>
          <w:sz w:val="28"/>
          <w:szCs w:val="28"/>
        </w:rPr>
        <w:t xml:space="preserve"> наименования должностей, требования к образованию, опыту практической работы, а также особые условия допуска к работе (например, отсутствие судимости, прохождение обязательных медосмотров).</w:t>
      </w:r>
    </w:p>
    <w:p w:rsidR="003E22D8" w:rsidRDefault="00035FD3" w:rsidP="003E22D8">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(Слайд 1</w:t>
      </w:r>
      <w:r>
        <w:rPr>
          <w:rFonts w:ascii="Times New Roman" w:hAnsi="Times New Roman"/>
          <w:b/>
          <w:sz w:val="28"/>
          <w:szCs w:val="28"/>
        </w:rPr>
        <w:t>1</w:t>
      </w:r>
      <w:r w:rsidRPr="00035FD3">
        <w:rPr>
          <w:rFonts w:ascii="Times New Roman" w:hAnsi="Times New Roman"/>
          <w:b/>
          <w:sz w:val="28"/>
          <w:szCs w:val="28"/>
        </w:rPr>
        <w:t>)</w:t>
      </w:r>
      <w:r>
        <w:rPr>
          <w:rFonts w:ascii="Times New Roman" w:hAnsi="Times New Roman"/>
          <w:b/>
          <w:sz w:val="28"/>
          <w:szCs w:val="28"/>
        </w:rPr>
        <w:t xml:space="preserve"> </w:t>
      </w:r>
      <w:r w:rsidR="003E22D8">
        <w:rPr>
          <w:rFonts w:ascii="Times New Roman" w:hAnsi="Times New Roman"/>
          <w:sz w:val="28"/>
          <w:szCs w:val="28"/>
        </w:rPr>
        <w:t xml:space="preserve">Для каждой обобщенной и отдельной трудовой функции </w:t>
      </w:r>
      <w:proofErr w:type="spellStart"/>
      <w:r w:rsidR="003E22D8">
        <w:rPr>
          <w:rFonts w:ascii="Times New Roman" w:hAnsi="Times New Roman"/>
          <w:sz w:val="28"/>
          <w:szCs w:val="28"/>
        </w:rPr>
        <w:t>профстандартом</w:t>
      </w:r>
      <w:proofErr w:type="spellEnd"/>
      <w:r w:rsidR="003E22D8">
        <w:rPr>
          <w:rFonts w:ascii="Times New Roman" w:hAnsi="Times New Roman"/>
          <w:sz w:val="28"/>
          <w:szCs w:val="28"/>
        </w:rPr>
        <w:t xml:space="preserve"> устанавливается </w:t>
      </w:r>
      <w:r w:rsidR="003E22D8">
        <w:rPr>
          <w:rFonts w:ascii="Times New Roman" w:hAnsi="Times New Roman"/>
          <w:b/>
          <w:sz w:val="28"/>
          <w:szCs w:val="28"/>
        </w:rPr>
        <w:t xml:space="preserve">уровень квалификации. </w:t>
      </w:r>
      <w:r w:rsidR="003E22D8">
        <w:rPr>
          <w:rFonts w:ascii="Times New Roman" w:hAnsi="Times New Roman"/>
          <w:sz w:val="28"/>
          <w:szCs w:val="28"/>
        </w:rPr>
        <w:t xml:space="preserve"> Он определен  в соответствии с Приказом Минтруда России от 12 апреля 2013 г. № 148н. </w:t>
      </w:r>
    </w:p>
    <w:p w:rsidR="003E22D8" w:rsidRDefault="003E22D8" w:rsidP="00453CFC">
      <w:pPr>
        <w:spacing w:after="0" w:line="240" w:lineRule="auto"/>
        <w:ind w:firstLine="709"/>
        <w:jc w:val="both"/>
        <w:rPr>
          <w:rFonts w:ascii="Times New Roman" w:hAnsi="Times New Roman"/>
          <w:sz w:val="28"/>
          <w:szCs w:val="28"/>
        </w:rPr>
      </w:pPr>
      <w:r>
        <w:rPr>
          <w:rFonts w:ascii="Times New Roman" w:hAnsi="Times New Roman"/>
          <w:sz w:val="28"/>
          <w:szCs w:val="28"/>
        </w:rPr>
        <w:t>Всего определено  девять уровней, отличающихся друг от друга полномочиями и ответственностью работника, характером необходимых умений и знаний. Наиболее простые работы отнесены  к уровню 1. Для специалистов,  как правило, предусмотрен  4-7 –</w:t>
      </w:r>
      <w:proofErr w:type="spellStart"/>
      <w:r>
        <w:rPr>
          <w:rFonts w:ascii="Times New Roman" w:hAnsi="Times New Roman"/>
          <w:sz w:val="28"/>
          <w:szCs w:val="28"/>
        </w:rPr>
        <w:t>й</w:t>
      </w:r>
      <w:proofErr w:type="spellEnd"/>
      <w:r>
        <w:rPr>
          <w:rFonts w:ascii="Times New Roman" w:hAnsi="Times New Roman"/>
          <w:sz w:val="28"/>
          <w:szCs w:val="28"/>
        </w:rPr>
        <w:t xml:space="preserve"> уровень квалификации, для руководителей – 7-9 уровень.</w:t>
      </w:r>
    </w:p>
    <w:p w:rsidR="003E22D8" w:rsidRDefault="00035FD3" w:rsidP="00453CFC">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(Слайд 1</w:t>
      </w:r>
      <w:r>
        <w:rPr>
          <w:rFonts w:ascii="Times New Roman" w:hAnsi="Times New Roman"/>
          <w:b/>
          <w:sz w:val="28"/>
          <w:szCs w:val="28"/>
        </w:rPr>
        <w:t>2,13</w:t>
      </w:r>
      <w:r w:rsidRPr="00035FD3">
        <w:rPr>
          <w:rFonts w:ascii="Times New Roman" w:hAnsi="Times New Roman"/>
          <w:b/>
          <w:sz w:val="28"/>
          <w:szCs w:val="28"/>
        </w:rPr>
        <w:t>)</w:t>
      </w:r>
      <w:r>
        <w:rPr>
          <w:rFonts w:ascii="Times New Roman" w:hAnsi="Times New Roman"/>
          <w:b/>
          <w:sz w:val="28"/>
          <w:szCs w:val="28"/>
        </w:rPr>
        <w:t xml:space="preserve"> </w:t>
      </w:r>
      <w:r w:rsidR="003E22D8">
        <w:rPr>
          <w:rFonts w:ascii="Times New Roman" w:hAnsi="Times New Roman"/>
          <w:b/>
          <w:sz w:val="28"/>
          <w:szCs w:val="28"/>
        </w:rPr>
        <w:t xml:space="preserve">В настоящее время </w:t>
      </w:r>
      <w:r w:rsidR="003E22D8">
        <w:rPr>
          <w:rFonts w:ascii="Times New Roman" w:hAnsi="Times New Roman"/>
          <w:sz w:val="28"/>
          <w:szCs w:val="28"/>
        </w:rPr>
        <w:t xml:space="preserve">разработано 814 профессиональных стандартов. По оценке Минтруда России  </w:t>
      </w:r>
      <w:proofErr w:type="spellStart"/>
      <w:r w:rsidR="003E22D8">
        <w:rPr>
          <w:rFonts w:ascii="Times New Roman" w:hAnsi="Times New Roman"/>
          <w:sz w:val="28"/>
          <w:szCs w:val="28"/>
        </w:rPr>
        <w:t>профстандартам</w:t>
      </w:r>
      <w:proofErr w:type="spellEnd"/>
      <w:r w:rsidR="003E22D8">
        <w:rPr>
          <w:rFonts w:ascii="Times New Roman" w:hAnsi="Times New Roman"/>
          <w:sz w:val="28"/>
          <w:szCs w:val="28"/>
        </w:rPr>
        <w:t xml:space="preserve">  охвачено порядка 55 % </w:t>
      </w:r>
      <w:proofErr w:type="gramStart"/>
      <w:r w:rsidR="003E22D8">
        <w:rPr>
          <w:rFonts w:ascii="Times New Roman" w:hAnsi="Times New Roman"/>
          <w:sz w:val="28"/>
          <w:szCs w:val="28"/>
        </w:rPr>
        <w:t>занятых</w:t>
      </w:r>
      <w:proofErr w:type="gramEnd"/>
      <w:r w:rsidR="003E22D8">
        <w:rPr>
          <w:rFonts w:ascii="Times New Roman" w:hAnsi="Times New Roman"/>
          <w:sz w:val="28"/>
          <w:szCs w:val="28"/>
        </w:rPr>
        <w:t xml:space="preserve"> в экономике. В 2016 году планируется разработать 180 и актуализировать 40 профессиональных стандартов. </w:t>
      </w:r>
    </w:p>
    <w:p w:rsidR="003E22D8" w:rsidRPr="00D271A9" w:rsidRDefault="003E22D8" w:rsidP="00453CFC">
      <w:pPr>
        <w:spacing w:after="0" w:line="240" w:lineRule="auto"/>
        <w:ind w:firstLine="709"/>
        <w:jc w:val="both"/>
        <w:rPr>
          <w:rFonts w:ascii="Times New Roman" w:hAnsi="Times New Roman"/>
          <w:b/>
          <w:sz w:val="28"/>
          <w:szCs w:val="28"/>
        </w:rPr>
      </w:pPr>
      <w:r w:rsidRPr="00D271A9">
        <w:rPr>
          <w:rFonts w:ascii="Times New Roman" w:hAnsi="Times New Roman"/>
          <w:b/>
          <w:sz w:val="28"/>
          <w:szCs w:val="28"/>
        </w:rPr>
        <w:t xml:space="preserve">Применение </w:t>
      </w:r>
      <w:proofErr w:type="spellStart"/>
      <w:r w:rsidRPr="00D271A9">
        <w:rPr>
          <w:rFonts w:ascii="Times New Roman" w:hAnsi="Times New Roman"/>
          <w:b/>
          <w:sz w:val="28"/>
          <w:szCs w:val="28"/>
        </w:rPr>
        <w:t>профстандарта</w:t>
      </w:r>
      <w:proofErr w:type="spellEnd"/>
      <w:r>
        <w:rPr>
          <w:rFonts w:ascii="Times New Roman" w:hAnsi="Times New Roman"/>
          <w:b/>
          <w:sz w:val="28"/>
          <w:szCs w:val="28"/>
        </w:rPr>
        <w:t>.</w:t>
      </w:r>
    </w:p>
    <w:p w:rsidR="003E22D8" w:rsidRDefault="00035FD3" w:rsidP="00453CFC">
      <w:pPr>
        <w:spacing w:after="0" w:line="240" w:lineRule="auto"/>
        <w:ind w:firstLine="709"/>
        <w:jc w:val="both"/>
        <w:rPr>
          <w:rFonts w:ascii="Times New Roman" w:hAnsi="Times New Roman"/>
          <w:sz w:val="28"/>
          <w:szCs w:val="28"/>
        </w:rPr>
      </w:pPr>
      <w:r w:rsidRPr="00035FD3">
        <w:rPr>
          <w:rFonts w:ascii="Times New Roman" w:hAnsi="Times New Roman"/>
          <w:b/>
          <w:sz w:val="28"/>
          <w:szCs w:val="28"/>
        </w:rPr>
        <w:t>(Слайд 1</w:t>
      </w:r>
      <w:r>
        <w:rPr>
          <w:rFonts w:ascii="Times New Roman" w:hAnsi="Times New Roman"/>
          <w:b/>
          <w:sz w:val="28"/>
          <w:szCs w:val="28"/>
        </w:rPr>
        <w:t>4</w:t>
      </w:r>
      <w:r w:rsidRPr="00035FD3">
        <w:rPr>
          <w:rFonts w:ascii="Times New Roman" w:hAnsi="Times New Roman"/>
          <w:b/>
          <w:sz w:val="28"/>
          <w:szCs w:val="28"/>
        </w:rPr>
        <w:t>)</w:t>
      </w:r>
      <w:r>
        <w:rPr>
          <w:rFonts w:ascii="Times New Roman" w:hAnsi="Times New Roman"/>
          <w:b/>
          <w:sz w:val="28"/>
          <w:szCs w:val="28"/>
        </w:rPr>
        <w:t xml:space="preserve"> </w:t>
      </w:r>
      <w:r w:rsidR="00453CFC">
        <w:rPr>
          <w:rFonts w:ascii="Times New Roman" w:hAnsi="Times New Roman"/>
          <w:sz w:val="28"/>
          <w:szCs w:val="28"/>
        </w:rPr>
        <w:t>Н</w:t>
      </w:r>
      <w:r w:rsidR="003E22D8">
        <w:rPr>
          <w:rFonts w:ascii="Times New Roman" w:hAnsi="Times New Roman"/>
          <w:sz w:val="28"/>
          <w:szCs w:val="28"/>
        </w:rPr>
        <w:t xml:space="preserve">еобходимо провести ревизию кадрового состава организации на предмет соответствия </w:t>
      </w:r>
      <w:r w:rsidR="00453CFC">
        <w:rPr>
          <w:rFonts w:ascii="Times New Roman" w:hAnsi="Times New Roman"/>
          <w:sz w:val="28"/>
          <w:szCs w:val="28"/>
        </w:rPr>
        <w:t xml:space="preserve">специалистов </w:t>
      </w:r>
      <w:r w:rsidR="003E22D8">
        <w:rPr>
          <w:rFonts w:ascii="Times New Roman" w:hAnsi="Times New Roman"/>
          <w:sz w:val="28"/>
          <w:szCs w:val="28"/>
        </w:rPr>
        <w:t xml:space="preserve">установленным </w:t>
      </w:r>
      <w:r w:rsidR="00453CFC">
        <w:rPr>
          <w:rFonts w:ascii="Times New Roman" w:hAnsi="Times New Roman"/>
          <w:sz w:val="28"/>
          <w:szCs w:val="28"/>
        </w:rPr>
        <w:t xml:space="preserve">в </w:t>
      </w:r>
      <w:proofErr w:type="spellStart"/>
      <w:r w:rsidR="00453CFC">
        <w:rPr>
          <w:rFonts w:ascii="Times New Roman" w:hAnsi="Times New Roman"/>
          <w:sz w:val="28"/>
          <w:szCs w:val="28"/>
        </w:rPr>
        <w:t>профстандарте</w:t>
      </w:r>
      <w:proofErr w:type="spellEnd"/>
      <w:r w:rsidR="00453CFC">
        <w:rPr>
          <w:rFonts w:ascii="Times New Roman" w:hAnsi="Times New Roman"/>
          <w:sz w:val="28"/>
          <w:szCs w:val="28"/>
        </w:rPr>
        <w:t xml:space="preserve"> </w:t>
      </w:r>
      <w:r w:rsidR="003E22D8">
        <w:rPr>
          <w:rFonts w:ascii="Times New Roman" w:hAnsi="Times New Roman"/>
          <w:sz w:val="28"/>
          <w:szCs w:val="28"/>
        </w:rPr>
        <w:t>квалификационным требованиям</w:t>
      </w:r>
      <w:r w:rsidR="00453CFC">
        <w:rPr>
          <w:rFonts w:ascii="Times New Roman" w:hAnsi="Times New Roman"/>
          <w:sz w:val="28"/>
          <w:szCs w:val="28"/>
        </w:rPr>
        <w:t>. Н</w:t>
      </w:r>
      <w:r w:rsidR="003E22D8">
        <w:rPr>
          <w:rFonts w:ascii="Times New Roman" w:hAnsi="Times New Roman"/>
          <w:sz w:val="28"/>
          <w:szCs w:val="28"/>
        </w:rPr>
        <w:t xml:space="preserve">еобходимо разработать планы графики профессиональной подготовки, переподготовки,  повышения квалификации  или прохождения дополнительного профессионального образования   по специальным программам. </w:t>
      </w:r>
    </w:p>
    <w:p w:rsidR="003E22D8" w:rsidRDefault="006F2380" w:rsidP="003E22D8">
      <w:pPr>
        <w:spacing w:after="0" w:line="240" w:lineRule="auto"/>
        <w:ind w:firstLine="709"/>
        <w:rPr>
          <w:rFonts w:ascii="Times New Roman" w:hAnsi="Times New Roman"/>
          <w:b/>
          <w:sz w:val="28"/>
          <w:szCs w:val="28"/>
        </w:rPr>
      </w:pPr>
      <w:r>
        <w:rPr>
          <w:rFonts w:ascii="Times New Roman" w:hAnsi="Times New Roman"/>
          <w:b/>
          <w:sz w:val="28"/>
          <w:szCs w:val="28"/>
        </w:rPr>
        <w:t>В</w:t>
      </w:r>
      <w:r w:rsidR="003E22D8">
        <w:rPr>
          <w:rFonts w:ascii="Times New Roman" w:hAnsi="Times New Roman"/>
          <w:b/>
          <w:sz w:val="28"/>
          <w:szCs w:val="28"/>
        </w:rPr>
        <w:t xml:space="preserve">недрение </w:t>
      </w:r>
      <w:proofErr w:type="spellStart"/>
      <w:r w:rsidR="003E22D8">
        <w:rPr>
          <w:rFonts w:ascii="Times New Roman" w:hAnsi="Times New Roman"/>
          <w:b/>
          <w:sz w:val="28"/>
          <w:szCs w:val="28"/>
        </w:rPr>
        <w:t>профстандарта</w:t>
      </w:r>
      <w:proofErr w:type="spellEnd"/>
      <w:r w:rsidR="003E22D8">
        <w:rPr>
          <w:rFonts w:ascii="Times New Roman" w:hAnsi="Times New Roman"/>
          <w:b/>
          <w:sz w:val="28"/>
          <w:szCs w:val="28"/>
        </w:rPr>
        <w:t xml:space="preserve"> в случае выявления несоответствия </w:t>
      </w:r>
      <w:proofErr w:type="gramStart"/>
      <w:r w:rsidR="003E22D8">
        <w:rPr>
          <w:rFonts w:ascii="Times New Roman" w:hAnsi="Times New Roman"/>
          <w:b/>
          <w:sz w:val="28"/>
          <w:szCs w:val="28"/>
        </w:rPr>
        <w:t>работника</w:t>
      </w:r>
      <w:proofErr w:type="gramEnd"/>
      <w:r w:rsidR="003E22D8">
        <w:rPr>
          <w:rFonts w:ascii="Times New Roman" w:hAnsi="Times New Roman"/>
          <w:b/>
          <w:sz w:val="28"/>
          <w:szCs w:val="28"/>
        </w:rPr>
        <w:t xml:space="preserve"> каким либо его требованиям не может быть основанием для увольнения работника.</w:t>
      </w:r>
    </w:p>
    <w:p w:rsidR="003E22D8" w:rsidRPr="003F2E6C" w:rsidRDefault="003E22D8" w:rsidP="003E22D8">
      <w:pPr>
        <w:spacing w:after="0" w:line="240" w:lineRule="auto"/>
        <w:ind w:firstLine="709"/>
        <w:jc w:val="both"/>
        <w:rPr>
          <w:rFonts w:ascii="Times New Roman" w:hAnsi="Times New Roman"/>
          <w:sz w:val="28"/>
          <w:szCs w:val="28"/>
        </w:rPr>
      </w:pPr>
      <w:r w:rsidRPr="003F2E6C">
        <w:rPr>
          <w:rFonts w:ascii="Times New Roman" w:hAnsi="Times New Roman"/>
          <w:sz w:val="28"/>
          <w:szCs w:val="28"/>
        </w:rPr>
        <w:lastRenderedPageBreak/>
        <w:t xml:space="preserve">Если же у работника нет профильного образования, но имеется большой практический опыт работы в данной должности,  то можно провести оценку его соответствия всем требованиям </w:t>
      </w:r>
      <w:proofErr w:type="spellStart"/>
      <w:r w:rsidRPr="003F2E6C">
        <w:rPr>
          <w:rFonts w:ascii="Times New Roman" w:hAnsi="Times New Roman"/>
          <w:sz w:val="28"/>
          <w:szCs w:val="28"/>
        </w:rPr>
        <w:t>профстандарта</w:t>
      </w:r>
      <w:proofErr w:type="spellEnd"/>
      <w:r w:rsidRPr="003F2E6C">
        <w:rPr>
          <w:rFonts w:ascii="Times New Roman" w:hAnsi="Times New Roman"/>
          <w:sz w:val="28"/>
          <w:szCs w:val="28"/>
        </w:rPr>
        <w:t>.</w:t>
      </w:r>
    </w:p>
    <w:p w:rsidR="003F2E6C" w:rsidRPr="003F2E6C" w:rsidRDefault="003F2E6C" w:rsidP="003F2E6C">
      <w:pPr>
        <w:spacing w:after="0" w:line="240" w:lineRule="auto"/>
        <w:ind w:firstLine="709"/>
        <w:jc w:val="both"/>
        <w:rPr>
          <w:rFonts w:ascii="Times New Roman" w:hAnsi="Times New Roman"/>
          <w:sz w:val="28"/>
          <w:szCs w:val="28"/>
        </w:rPr>
      </w:pPr>
      <w:r w:rsidRPr="003F2E6C">
        <w:rPr>
          <w:rFonts w:ascii="Times New Roman" w:hAnsi="Times New Roman"/>
          <w:sz w:val="28"/>
          <w:szCs w:val="28"/>
        </w:rPr>
        <w:t xml:space="preserve">Если же профессиональный стандарт уже принят, но оценка квалификаций по нему пока отсутствует, работодателю предлагается самостоятельно проводить оценку или аттестацию работника на соответствие </w:t>
      </w:r>
      <w:proofErr w:type="spellStart"/>
      <w:r w:rsidRPr="003F2E6C">
        <w:rPr>
          <w:rFonts w:ascii="Times New Roman" w:hAnsi="Times New Roman"/>
          <w:sz w:val="28"/>
          <w:szCs w:val="28"/>
        </w:rPr>
        <w:t>профстандарту</w:t>
      </w:r>
      <w:proofErr w:type="spellEnd"/>
      <w:r w:rsidRPr="003F2E6C">
        <w:rPr>
          <w:rFonts w:ascii="Times New Roman" w:hAnsi="Times New Roman"/>
          <w:sz w:val="28"/>
          <w:szCs w:val="28"/>
        </w:rPr>
        <w:t xml:space="preserve">. </w:t>
      </w:r>
    </w:p>
    <w:p w:rsidR="003F2E6C" w:rsidRPr="003F2E6C" w:rsidRDefault="00035FD3" w:rsidP="003F2E6C">
      <w:pPr>
        <w:pStyle w:val="ConsPlusNormal"/>
        <w:ind w:firstLine="540"/>
        <w:jc w:val="both"/>
        <w:rPr>
          <w:rFonts w:ascii="Times New Roman" w:hAnsi="Times New Roman" w:cs="Times New Roman"/>
          <w:spacing w:val="-4"/>
          <w:sz w:val="28"/>
          <w:szCs w:val="28"/>
        </w:rPr>
      </w:pPr>
      <w:r w:rsidRPr="00035FD3">
        <w:rPr>
          <w:rFonts w:ascii="Times New Roman" w:hAnsi="Times New Roman"/>
          <w:b/>
          <w:sz w:val="28"/>
          <w:szCs w:val="28"/>
        </w:rPr>
        <w:t>(Слайд 1</w:t>
      </w:r>
      <w:r>
        <w:rPr>
          <w:rFonts w:ascii="Times New Roman" w:hAnsi="Times New Roman"/>
          <w:b/>
          <w:sz w:val="28"/>
          <w:szCs w:val="28"/>
        </w:rPr>
        <w:t>5</w:t>
      </w:r>
      <w:r w:rsidRPr="00035FD3">
        <w:rPr>
          <w:rFonts w:ascii="Times New Roman" w:hAnsi="Times New Roman"/>
          <w:b/>
          <w:sz w:val="28"/>
          <w:szCs w:val="28"/>
        </w:rPr>
        <w:t>)</w:t>
      </w:r>
      <w:r>
        <w:rPr>
          <w:rFonts w:ascii="Times New Roman" w:hAnsi="Times New Roman"/>
          <w:b/>
          <w:sz w:val="28"/>
          <w:szCs w:val="28"/>
        </w:rPr>
        <w:t xml:space="preserve"> </w:t>
      </w:r>
      <w:r w:rsidR="003F2E6C" w:rsidRPr="003F2E6C">
        <w:rPr>
          <w:rFonts w:ascii="Times New Roman" w:hAnsi="Times New Roman" w:cs="Times New Roman"/>
          <w:b/>
          <w:sz w:val="28"/>
          <w:szCs w:val="28"/>
        </w:rPr>
        <w:t>Если требуется та или иная форма обучения следует учесть, что м</w:t>
      </w:r>
      <w:r w:rsidR="003F2E6C" w:rsidRPr="003F2E6C">
        <w:rPr>
          <w:rFonts w:ascii="Times New Roman" w:hAnsi="Times New Roman" w:cs="Times New Roman"/>
          <w:spacing w:val="-4"/>
          <w:sz w:val="28"/>
          <w:szCs w:val="28"/>
        </w:rPr>
        <w:t>инимально допустимый срок освоения программ повышения квалификации не может быть менее 16 часов, а программ профессиональной переподготовки – не менее 250 часов.</w:t>
      </w:r>
    </w:p>
    <w:p w:rsidR="006F2380" w:rsidRPr="0060505E" w:rsidRDefault="006F2380" w:rsidP="006F2380">
      <w:pPr>
        <w:autoSpaceDE w:val="0"/>
        <w:autoSpaceDN w:val="0"/>
        <w:adjustRightInd w:val="0"/>
        <w:spacing w:after="0" w:line="240" w:lineRule="auto"/>
        <w:ind w:firstLine="720"/>
        <w:jc w:val="both"/>
        <w:rPr>
          <w:rFonts w:ascii="Times New Roman" w:hAnsi="Times New Roman"/>
          <w:sz w:val="28"/>
          <w:szCs w:val="28"/>
        </w:rPr>
      </w:pPr>
      <w:r w:rsidRPr="003F2E6C">
        <w:rPr>
          <w:rFonts w:ascii="Times New Roman" w:hAnsi="Times New Roman"/>
          <w:b/>
          <w:sz w:val="28"/>
          <w:szCs w:val="28"/>
        </w:rPr>
        <w:t xml:space="preserve">В связи с повышением требований к квалификации работников и постоянным обновлением компетенций работников возникает необходимость совершенствования подходов к оценке квалификации. </w:t>
      </w:r>
      <w:r w:rsidRPr="003F2E6C">
        <w:rPr>
          <w:rFonts w:ascii="Times New Roman" w:hAnsi="Times New Roman"/>
          <w:sz w:val="28"/>
          <w:szCs w:val="28"/>
        </w:rPr>
        <w:t>Полученные в рамках непрерывного образования, в том числе на производстве, компетенции работников требуют подтверждения, которое имело бы универсальное</w:t>
      </w:r>
      <w:r w:rsidRPr="0060505E">
        <w:rPr>
          <w:rFonts w:ascii="Times New Roman" w:hAnsi="Times New Roman"/>
          <w:sz w:val="28"/>
          <w:szCs w:val="28"/>
        </w:rPr>
        <w:t xml:space="preserve"> признание.</w:t>
      </w:r>
    </w:p>
    <w:p w:rsidR="006F2380" w:rsidRDefault="00035FD3" w:rsidP="006F2380">
      <w:pPr>
        <w:spacing w:after="0" w:line="240" w:lineRule="auto"/>
        <w:ind w:firstLine="709"/>
        <w:jc w:val="both"/>
        <w:rPr>
          <w:rFonts w:ascii="Times New Roman" w:hAnsi="Times New Roman"/>
          <w:b/>
          <w:sz w:val="28"/>
          <w:szCs w:val="28"/>
          <w:lang w:eastAsia="ru-RU"/>
        </w:rPr>
      </w:pPr>
      <w:r w:rsidRPr="00035FD3">
        <w:rPr>
          <w:rFonts w:ascii="Times New Roman" w:hAnsi="Times New Roman"/>
          <w:b/>
          <w:sz w:val="28"/>
          <w:szCs w:val="28"/>
        </w:rPr>
        <w:t>(Слайд 1</w:t>
      </w:r>
      <w:r>
        <w:rPr>
          <w:rFonts w:ascii="Times New Roman" w:hAnsi="Times New Roman"/>
          <w:b/>
          <w:sz w:val="28"/>
          <w:szCs w:val="28"/>
        </w:rPr>
        <w:t>6</w:t>
      </w:r>
      <w:r w:rsidRPr="00035FD3">
        <w:rPr>
          <w:rFonts w:ascii="Times New Roman" w:hAnsi="Times New Roman"/>
          <w:b/>
          <w:sz w:val="28"/>
          <w:szCs w:val="28"/>
        </w:rPr>
        <w:t>)</w:t>
      </w:r>
      <w:r>
        <w:rPr>
          <w:rFonts w:ascii="Times New Roman" w:hAnsi="Times New Roman"/>
          <w:b/>
          <w:sz w:val="28"/>
          <w:szCs w:val="28"/>
        </w:rPr>
        <w:t xml:space="preserve"> </w:t>
      </w:r>
      <w:r w:rsidR="006F2380">
        <w:rPr>
          <w:rFonts w:ascii="Times New Roman" w:hAnsi="Times New Roman"/>
          <w:b/>
          <w:sz w:val="28"/>
          <w:szCs w:val="28"/>
          <w:lang w:eastAsia="ru-RU"/>
        </w:rPr>
        <w:t xml:space="preserve">Оценка навыков и умений </w:t>
      </w:r>
    </w:p>
    <w:p w:rsidR="006F2380" w:rsidRDefault="006F2380" w:rsidP="006F2380">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Определить уровень образования можно по диплому. Оценка умений и навыков будет несколько сложнее. </w:t>
      </w:r>
    </w:p>
    <w:p w:rsidR="006F2380" w:rsidRDefault="006F2380" w:rsidP="006F2380">
      <w:pPr>
        <w:spacing w:after="0" w:line="240" w:lineRule="auto"/>
        <w:ind w:firstLine="709"/>
        <w:jc w:val="both"/>
        <w:rPr>
          <w:rFonts w:ascii="Times New Roman" w:hAnsi="Times New Roman"/>
          <w:b/>
          <w:i/>
          <w:sz w:val="28"/>
          <w:szCs w:val="28"/>
          <w:lang w:eastAsia="ru-RU"/>
        </w:rPr>
      </w:pPr>
      <w:r>
        <w:rPr>
          <w:rFonts w:ascii="Times New Roman" w:hAnsi="Times New Roman"/>
          <w:b/>
          <w:i/>
          <w:sz w:val="28"/>
          <w:szCs w:val="28"/>
          <w:lang w:eastAsia="ru-RU"/>
        </w:rPr>
        <w:t>Возможными вариантами можно считать:</w:t>
      </w:r>
    </w:p>
    <w:p w:rsidR="006F2380" w:rsidRDefault="00035FD3" w:rsidP="006F2380">
      <w:pPr>
        <w:spacing w:after="0" w:line="240" w:lineRule="auto"/>
        <w:ind w:firstLine="709"/>
        <w:jc w:val="both"/>
        <w:rPr>
          <w:rFonts w:ascii="Times New Roman" w:hAnsi="Times New Roman"/>
          <w:sz w:val="28"/>
          <w:szCs w:val="28"/>
          <w:lang w:eastAsia="ru-RU"/>
        </w:rPr>
      </w:pPr>
      <w:r w:rsidRPr="00035FD3">
        <w:rPr>
          <w:rFonts w:ascii="Times New Roman" w:hAnsi="Times New Roman"/>
          <w:b/>
          <w:sz w:val="28"/>
          <w:szCs w:val="28"/>
        </w:rPr>
        <w:t>(Слайд 1</w:t>
      </w:r>
      <w:r>
        <w:rPr>
          <w:rFonts w:ascii="Times New Roman" w:hAnsi="Times New Roman"/>
          <w:b/>
          <w:sz w:val="28"/>
          <w:szCs w:val="28"/>
        </w:rPr>
        <w:t>7</w:t>
      </w:r>
      <w:r w:rsidRPr="00035FD3">
        <w:rPr>
          <w:rFonts w:ascii="Times New Roman" w:hAnsi="Times New Roman"/>
          <w:b/>
          <w:sz w:val="28"/>
          <w:szCs w:val="28"/>
        </w:rPr>
        <w:t>)</w:t>
      </w:r>
      <w:r>
        <w:rPr>
          <w:rFonts w:ascii="Times New Roman" w:hAnsi="Times New Roman"/>
          <w:b/>
          <w:sz w:val="28"/>
          <w:szCs w:val="28"/>
        </w:rPr>
        <w:t xml:space="preserve"> </w:t>
      </w:r>
      <w:r w:rsidR="006F2380">
        <w:rPr>
          <w:rFonts w:ascii="Times New Roman" w:hAnsi="Times New Roman"/>
          <w:b/>
          <w:i/>
          <w:sz w:val="28"/>
          <w:szCs w:val="28"/>
          <w:lang w:eastAsia="ru-RU"/>
        </w:rPr>
        <w:t xml:space="preserve"> Аттестацию.</w:t>
      </w:r>
      <w:r w:rsidR="006F2380">
        <w:rPr>
          <w:rFonts w:ascii="Times New Roman" w:hAnsi="Times New Roman"/>
          <w:sz w:val="28"/>
          <w:szCs w:val="28"/>
          <w:lang w:eastAsia="ru-RU"/>
        </w:rPr>
        <w:t xml:space="preserve"> Она представляет собой довольно сложную процедуру. Для ее проведения необходимо оформить большой объем документации, в который входят графики, локальный акт по аттестации, приказы, характеристики, протоколы заседаний и так далее. Вместе с этим необходимо определить инструменты оценки, которые будут применяться, состав комиссии и уровень подготовки ее членов, критерии проверки умений и знаний. </w:t>
      </w:r>
    </w:p>
    <w:p w:rsidR="006F2380" w:rsidRPr="005E3D57" w:rsidRDefault="00035FD3" w:rsidP="006F2380">
      <w:pPr>
        <w:spacing w:after="0" w:line="240" w:lineRule="auto"/>
        <w:ind w:firstLine="709"/>
        <w:jc w:val="both"/>
        <w:rPr>
          <w:rFonts w:ascii="Times New Roman" w:hAnsi="Times New Roman"/>
          <w:sz w:val="28"/>
          <w:szCs w:val="28"/>
          <w:lang w:eastAsia="ru-RU"/>
        </w:rPr>
      </w:pPr>
      <w:r w:rsidRPr="00035FD3">
        <w:rPr>
          <w:rFonts w:ascii="Times New Roman" w:hAnsi="Times New Roman"/>
          <w:b/>
          <w:sz w:val="28"/>
          <w:szCs w:val="28"/>
        </w:rPr>
        <w:t>(Слайд 1</w:t>
      </w:r>
      <w:r>
        <w:rPr>
          <w:rFonts w:ascii="Times New Roman" w:hAnsi="Times New Roman"/>
          <w:b/>
          <w:sz w:val="28"/>
          <w:szCs w:val="28"/>
        </w:rPr>
        <w:t>8</w:t>
      </w:r>
      <w:r w:rsidRPr="00035FD3">
        <w:rPr>
          <w:rFonts w:ascii="Times New Roman" w:hAnsi="Times New Roman"/>
          <w:b/>
          <w:sz w:val="28"/>
          <w:szCs w:val="28"/>
        </w:rPr>
        <w:t>)</w:t>
      </w:r>
      <w:r>
        <w:rPr>
          <w:rFonts w:ascii="Times New Roman" w:hAnsi="Times New Roman"/>
          <w:b/>
          <w:sz w:val="28"/>
          <w:szCs w:val="28"/>
        </w:rPr>
        <w:t xml:space="preserve"> </w:t>
      </w:r>
      <w:r w:rsidR="006F2380">
        <w:rPr>
          <w:rFonts w:ascii="Times New Roman" w:hAnsi="Times New Roman"/>
          <w:b/>
          <w:i/>
          <w:sz w:val="28"/>
          <w:szCs w:val="28"/>
          <w:lang w:eastAsia="ru-RU"/>
        </w:rPr>
        <w:t>Сертификацию.</w:t>
      </w:r>
      <w:r w:rsidR="006F2380">
        <w:rPr>
          <w:rFonts w:ascii="Times New Roman" w:hAnsi="Times New Roman"/>
          <w:sz w:val="28"/>
          <w:szCs w:val="28"/>
          <w:lang w:eastAsia="ru-RU"/>
        </w:rPr>
        <w:t xml:space="preserve"> До конца 2017 года предполагается открытие 289 сертификационных центров. В них сможет пройти сертификацию более 70 тыс. работников. В случае если для какого-либо предприятия установленный </w:t>
      </w:r>
      <w:proofErr w:type="spellStart"/>
      <w:r w:rsidR="006F2380">
        <w:rPr>
          <w:rFonts w:ascii="Times New Roman" w:hAnsi="Times New Roman"/>
          <w:sz w:val="28"/>
          <w:szCs w:val="28"/>
          <w:lang w:eastAsia="ru-RU"/>
        </w:rPr>
        <w:t>профстандарт</w:t>
      </w:r>
      <w:proofErr w:type="spellEnd"/>
      <w:r w:rsidR="006F2380">
        <w:rPr>
          <w:rFonts w:ascii="Times New Roman" w:hAnsi="Times New Roman"/>
          <w:sz w:val="28"/>
          <w:szCs w:val="28"/>
          <w:lang w:eastAsia="ru-RU"/>
        </w:rPr>
        <w:t xml:space="preserve"> по профессиям станет обязательным, то подтверждение соответствия сотрудника можно осуществить, направив его в такой центр. Следует отметить еще один важный момент. Допускается сертификация не по всем указанным в </w:t>
      </w:r>
      <w:proofErr w:type="spellStart"/>
      <w:r w:rsidR="006F2380">
        <w:rPr>
          <w:rFonts w:ascii="Times New Roman" w:hAnsi="Times New Roman"/>
          <w:sz w:val="28"/>
          <w:szCs w:val="28"/>
          <w:lang w:eastAsia="ru-RU"/>
        </w:rPr>
        <w:t>профстандарте</w:t>
      </w:r>
      <w:proofErr w:type="spellEnd"/>
      <w:r w:rsidR="006F2380">
        <w:rPr>
          <w:rFonts w:ascii="Times New Roman" w:hAnsi="Times New Roman"/>
          <w:sz w:val="28"/>
          <w:szCs w:val="28"/>
          <w:lang w:eastAsia="ru-RU"/>
        </w:rPr>
        <w:t xml:space="preserve"> требованиям, а на соответствие по 1-2 обобщенным функциям, если работник исполняет только их. Сертификация не заменяет базовое образование и не ставит его под сомнение, а подтверждает компетентность специалиста современным требованиям работодателей и нормативным документам</w:t>
      </w:r>
      <w:r w:rsidR="006F2380" w:rsidRPr="005E3D57">
        <w:rPr>
          <w:rFonts w:ascii="Times New Roman" w:hAnsi="Times New Roman"/>
          <w:sz w:val="28"/>
          <w:szCs w:val="28"/>
          <w:lang w:eastAsia="ru-RU"/>
        </w:rPr>
        <w:t>.  </w:t>
      </w:r>
      <w:r w:rsidR="006F2380" w:rsidRPr="005E3D57">
        <w:rPr>
          <w:rFonts w:ascii="Times New Roman" w:hAnsi="Times New Roman"/>
          <w:bCs/>
          <w:sz w:val="28"/>
          <w:szCs w:val="28"/>
          <w:lang w:eastAsia="ru-RU"/>
        </w:rPr>
        <w:t xml:space="preserve">С 1 июля 2016 года Сертификат соответствия квалификации </w:t>
      </w:r>
      <w:proofErr w:type="spellStart"/>
      <w:r w:rsidR="006F2380" w:rsidRPr="005E3D57">
        <w:rPr>
          <w:rFonts w:ascii="Times New Roman" w:hAnsi="Times New Roman"/>
          <w:bCs/>
          <w:sz w:val="28"/>
          <w:szCs w:val="28"/>
          <w:lang w:eastAsia="ru-RU"/>
        </w:rPr>
        <w:t>профстандарту</w:t>
      </w:r>
      <w:proofErr w:type="spellEnd"/>
      <w:r w:rsidR="006F2380" w:rsidRPr="005E3D57">
        <w:rPr>
          <w:rFonts w:ascii="Times New Roman" w:hAnsi="Times New Roman"/>
          <w:bCs/>
          <w:sz w:val="28"/>
          <w:szCs w:val="28"/>
          <w:lang w:eastAsia="ru-RU"/>
        </w:rPr>
        <w:t xml:space="preserve"> становится необходимым документом.</w:t>
      </w:r>
    </w:p>
    <w:p w:rsidR="006F2380" w:rsidRDefault="006F2380" w:rsidP="006F2380">
      <w:pPr>
        <w:spacing w:after="0" w:line="240" w:lineRule="auto"/>
        <w:ind w:firstLine="709"/>
        <w:jc w:val="both"/>
        <w:rPr>
          <w:rFonts w:ascii="Times New Roman" w:hAnsi="Times New Roman"/>
          <w:sz w:val="28"/>
          <w:szCs w:val="28"/>
          <w:lang w:eastAsia="ru-RU"/>
        </w:rPr>
      </w:pPr>
      <w:r>
        <w:rPr>
          <w:rFonts w:ascii="Times New Roman" w:hAnsi="Times New Roman"/>
          <w:b/>
          <w:i/>
          <w:sz w:val="28"/>
          <w:szCs w:val="28"/>
          <w:lang w:eastAsia="ru-RU"/>
        </w:rPr>
        <w:t>Оценку в специальных экспертных центрах.</w:t>
      </w:r>
      <w:r>
        <w:rPr>
          <w:rFonts w:ascii="Times New Roman" w:hAnsi="Times New Roman"/>
          <w:sz w:val="28"/>
          <w:szCs w:val="28"/>
          <w:lang w:eastAsia="ru-RU"/>
        </w:rPr>
        <w:t xml:space="preserve"> Ее проведение потребует больших финансовых вложений. Однако в этом случае выводы экспертов будет практически невозможно оспорить, так как они обладают </w:t>
      </w:r>
      <w:r>
        <w:rPr>
          <w:rFonts w:ascii="Times New Roman" w:hAnsi="Times New Roman"/>
          <w:sz w:val="28"/>
          <w:szCs w:val="28"/>
          <w:lang w:eastAsia="ru-RU"/>
        </w:rPr>
        <w:lastRenderedPageBreak/>
        <w:t xml:space="preserve">необходимой квалификацией и будут оценивать достаточно строго. Тесты и процедуры в таких центрах разработаны на высоком уровне. </w:t>
      </w:r>
    </w:p>
    <w:p w:rsidR="006F2380" w:rsidRDefault="006F2380" w:rsidP="006F2380">
      <w:pPr>
        <w:spacing w:after="0" w:line="240" w:lineRule="auto"/>
        <w:ind w:firstLine="709"/>
        <w:jc w:val="both"/>
        <w:rPr>
          <w:rFonts w:ascii="Times New Roman" w:hAnsi="Times New Roman"/>
          <w:sz w:val="28"/>
          <w:szCs w:val="28"/>
          <w:lang w:eastAsia="ru-RU"/>
        </w:rPr>
      </w:pPr>
      <w:r>
        <w:rPr>
          <w:rFonts w:ascii="Times New Roman" w:hAnsi="Times New Roman"/>
          <w:b/>
          <w:i/>
          <w:sz w:val="28"/>
          <w:szCs w:val="28"/>
          <w:lang w:eastAsia="ru-RU"/>
        </w:rPr>
        <w:t>Самостоятельную оценку.</w:t>
      </w:r>
      <w:r>
        <w:rPr>
          <w:rFonts w:ascii="Times New Roman" w:hAnsi="Times New Roman"/>
          <w:sz w:val="28"/>
          <w:szCs w:val="28"/>
          <w:lang w:eastAsia="ru-RU"/>
        </w:rPr>
        <w:t xml:space="preserve"> Она представляет собой внутренний контроль руководителя. Директор предприятия может самостоятельно провести тестирования, придумать проверочные кейсы, давать специальные задания. Оценить сотрудников можно по опросам, рекомендациям, анкетам. Однако результаты такой процедуры не могут выступать как основание для увольнения при несоответствии работника требованиям. </w:t>
      </w:r>
    </w:p>
    <w:p w:rsidR="006F2380" w:rsidRDefault="00035FD3" w:rsidP="006F2380">
      <w:pPr>
        <w:spacing w:after="0" w:line="240" w:lineRule="auto"/>
        <w:ind w:firstLine="709"/>
        <w:jc w:val="both"/>
        <w:rPr>
          <w:rFonts w:ascii="Times New Roman" w:hAnsi="Times New Roman"/>
          <w:b/>
          <w:sz w:val="28"/>
          <w:szCs w:val="28"/>
          <w:lang w:eastAsia="ru-RU"/>
        </w:rPr>
      </w:pPr>
      <w:r w:rsidRPr="00035FD3">
        <w:rPr>
          <w:rFonts w:ascii="Times New Roman" w:hAnsi="Times New Roman"/>
          <w:b/>
          <w:sz w:val="28"/>
          <w:szCs w:val="28"/>
        </w:rPr>
        <w:t>(Слайд 1</w:t>
      </w:r>
      <w:r>
        <w:rPr>
          <w:rFonts w:ascii="Times New Roman" w:hAnsi="Times New Roman"/>
          <w:b/>
          <w:sz w:val="28"/>
          <w:szCs w:val="28"/>
        </w:rPr>
        <w:t>9</w:t>
      </w:r>
      <w:r w:rsidRPr="00035FD3">
        <w:rPr>
          <w:rFonts w:ascii="Times New Roman" w:hAnsi="Times New Roman"/>
          <w:b/>
          <w:sz w:val="28"/>
          <w:szCs w:val="28"/>
        </w:rPr>
        <w:t>)</w:t>
      </w:r>
      <w:r>
        <w:rPr>
          <w:rFonts w:ascii="Times New Roman" w:hAnsi="Times New Roman"/>
          <w:b/>
          <w:sz w:val="28"/>
          <w:szCs w:val="28"/>
        </w:rPr>
        <w:t xml:space="preserve"> </w:t>
      </w:r>
      <w:r w:rsidR="006F2380">
        <w:rPr>
          <w:rFonts w:ascii="Times New Roman" w:hAnsi="Times New Roman"/>
          <w:b/>
          <w:sz w:val="28"/>
          <w:szCs w:val="28"/>
          <w:lang w:eastAsia="ru-RU"/>
        </w:rPr>
        <w:t xml:space="preserve">Контролирующие организации </w:t>
      </w:r>
    </w:p>
    <w:p w:rsidR="006F2380" w:rsidRDefault="006F2380" w:rsidP="006F2380">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Если использование </w:t>
      </w:r>
      <w:proofErr w:type="spellStart"/>
      <w:r>
        <w:rPr>
          <w:rFonts w:ascii="Times New Roman" w:hAnsi="Times New Roman"/>
          <w:sz w:val="28"/>
          <w:szCs w:val="28"/>
          <w:lang w:eastAsia="ru-RU"/>
        </w:rPr>
        <w:t>профстандарта</w:t>
      </w:r>
      <w:proofErr w:type="spellEnd"/>
      <w:r>
        <w:rPr>
          <w:rFonts w:ascii="Times New Roman" w:hAnsi="Times New Roman"/>
          <w:sz w:val="28"/>
          <w:szCs w:val="28"/>
          <w:lang w:eastAsia="ru-RU"/>
        </w:rPr>
        <w:t xml:space="preserve"> по конкретной профессии является обязательным, то оценку специалистов будут осуществлять инспекторы по труду. Навыки работников проверить достаточно проблематично, однако уполномоченные лица могут запросить документы. </w:t>
      </w:r>
      <w:proofErr w:type="gramStart"/>
      <w:r>
        <w:rPr>
          <w:rFonts w:ascii="Times New Roman" w:hAnsi="Times New Roman"/>
          <w:sz w:val="28"/>
          <w:szCs w:val="28"/>
          <w:lang w:eastAsia="ru-RU"/>
        </w:rPr>
        <w:t xml:space="preserve">Ими должно подтверждаться, что руководитель провел оценку соответствия установленным </w:t>
      </w:r>
      <w:proofErr w:type="spellStart"/>
      <w:r>
        <w:rPr>
          <w:rFonts w:ascii="Times New Roman" w:hAnsi="Times New Roman"/>
          <w:sz w:val="28"/>
          <w:szCs w:val="28"/>
          <w:lang w:eastAsia="ru-RU"/>
        </w:rPr>
        <w:t>профстандартам</w:t>
      </w:r>
      <w:proofErr w:type="spellEnd"/>
      <w:r>
        <w:rPr>
          <w:rFonts w:ascii="Times New Roman" w:hAnsi="Times New Roman"/>
          <w:sz w:val="28"/>
          <w:szCs w:val="28"/>
          <w:lang w:eastAsia="ru-RU"/>
        </w:rPr>
        <w:t>.</w:t>
      </w:r>
      <w:proofErr w:type="gramEnd"/>
      <w:r>
        <w:rPr>
          <w:rFonts w:ascii="Times New Roman" w:hAnsi="Times New Roman"/>
          <w:sz w:val="28"/>
          <w:szCs w:val="28"/>
          <w:lang w:eastAsia="ru-RU"/>
        </w:rPr>
        <w:t xml:space="preserve"> Если в нормативах установлено минимальное требование к знаниям, проверяется наличие диплома. Кроме этого, устанавливается соответствие наименования должности названию в </w:t>
      </w:r>
      <w:proofErr w:type="spellStart"/>
      <w:r>
        <w:rPr>
          <w:rFonts w:ascii="Times New Roman" w:hAnsi="Times New Roman"/>
          <w:sz w:val="28"/>
          <w:szCs w:val="28"/>
          <w:lang w:eastAsia="ru-RU"/>
        </w:rPr>
        <w:t>профстандарте</w:t>
      </w:r>
      <w:proofErr w:type="spellEnd"/>
      <w:r>
        <w:rPr>
          <w:rFonts w:ascii="Times New Roman" w:hAnsi="Times New Roman"/>
          <w:sz w:val="28"/>
          <w:szCs w:val="28"/>
          <w:lang w:eastAsia="ru-RU"/>
        </w:rPr>
        <w:t xml:space="preserve">. </w:t>
      </w:r>
    </w:p>
    <w:p w:rsidR="006F2380" w:rsidRDefault="006F2380" w:rsidP="006F2380">
      <w:pPr>
        <w:pStyle w:val="2"/>
        <w:ind w:firstLine="709"/>
      </w:pPr>
      <w:r>
        <w:t>Трудовые споры по вопросам увольнения  и восстановления в должности сотрудника, признанного по результатам аттестации несоответствующим занимаемой должности, рассматриваются в соответствии с действующим законодательством о трудовых спорах.</w:t>
      </w:r>
    </w:p>
    <w:p w:rsidR="00453CFC" w:rsidRDefault="00035FD3" w:rsidP="00453CFC">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b/>
          <w:sz w:val="28"/>
          <w:szCs w:val="28"/>
        </w:rPr>
        <w:t>(Слайд 20</w:t>
      </w:r>
      <w:r w:rsidRPr="00035FD3">
        <w:rPr>
          <w:rFonts w:ascii="Times New Roman" w:hAnsi="Times New Roman"/>
          <w:b/>
          <w:sz w:val="28"/>
          <w:szCs w:val="28"/>
        </w:rPr>
        <w:t>)</w:t>
      </w:r>
      <w:r>
        <w:rPr>
          <w:rFonts w:ascii="Times New Roman" w:hAnsi="Times New Roman"/>
          <w:b/>
          <w:sz w:val="28"/>
          <w:szCs w:val="28"/>
        </w:rPr>
        <w:t xml:space="preserve"> </w:t>
      </w:r>
      <w:r w:rsidR="00453CFC" w:rsidRPr="001722CE">
        <w:rPr>
          <w:rFonts w:ascii="Times New Roman" w:hAnsi="Times New Roman"/>
          <w:b/>
          <w:sz w:val="28"/>
          <w:szCs w:val="28"/>
        </w:rPr>
        <w:t>Правительством Российской Федерации</w:t>
      </w:r>
      <w:r w:rsidR="00453CFC" w:rsidRPr="0060505E">
        <w:rPr>
          <w:rFonts w:ascii="Times New Roman" w:hAnsi="Times New Roman"/>
          <w:sz w:val="28"/>
          <w:szCs w:val="28"/>
        </w:rPr>
        <w:t xml:space="preserve"> подготовлены проекты ряда нормативных правовых актов, касающихся независимой оценки квалификации, в том числе: проект Федерального закона «О независимой оценке квалификаций» и проект федерального  закона «О внесении изменений в Трудовой кодекс Российской Федерации в связи с принятием Федерального закона «О независимой оценке </w:t>
      </w:r>
      <w:r w:rsidR="00453CFC">
        <w:rPr>
          <w:rFonts w:ascii="Times New Roman" w:hAnsi="Times New Roman"/>
          <w:sz w:val="28"/>
          <w:szCs w:val="28"/>
        </w:rPr>
        <w:t xml:space="preserve">квалификаций». </w:t>
      </w:r>
    </w:p>
    <w:p w:rsidR="00453CFC" w:rsidRDefault="00453CFC" w:rsidP="00453CFC">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22 июня т.г. Госдума приняла во втором и третьем чтении пакет правительственных законов о проведении независимой оценки квалификации работников и соискателей.</w:t>
      </w:r>
    </w:p>
    <w:p w:rsidR="00453CFC" w:rsidRPr="0060505E" w:rsidRDefault="00883762" w:rsidP="00453CFC">
      <w:pPr>
        <w:autoSpaceDE w:val="0"/>
        <w:autoSpaceDN w:val="0"/>
        <w:adjustRightInd w:val="0"/>
        <w:spacing w:after="0" w:line="240" w:lineRule="auto"/>
        <w:ind w:firstLine="720"/>
        <w:jc w:val="both"/>
        <w:rPr>
          <w:rFonts w:ascii="Times New Roman" w:hAnsi="Times New Roman"/>
          <w:sz w:val="28"/>
          <w:szCs w:val="28"/>
        </w:rPr>
      </w:pPr>
      <w:hyperlink r:id="rId8" w:history="1">
        <w:r w:rsidR="00453CFC">
          <w:rPr>
            <w:rFonts w:ascii="Times New Roman" w:hAnsi="Times New Roman"/>
            <w:color w:val="106BBE"/>
            <w:sz w:val="28"/>
            <w:szCs w:val="28"/>
          </w:rPr>
          <w:t>Закон</w:t>
        </w:r>
      </w:hyperlink>
      <w:r w:rsidR="00453CFC" w:rsidRPr="0060505E">
        <w:rPr>
          <w:rFonts w:ascii="Times New Roman" w:hAnsi="Times New Roman"/>
          <w:sz w:val="28"/>
          <w:szCs w:val="28"/>
        </w:rPr>
        <w:t xml:space="preserve"> предусматривает формирование объединениями работодателей и профсоюзами системы независимой оценки квалификации на соответствие, основанной на доверии к качеству этой оценки со стороны работодателей и граждан.</w:t>
      </w:r>
    </w:p>
    <w:p w:rsidR="00453CFC" w:rsidRPr="0060505E" w:rsidRDefault="00035FD3" w:rsidP="00453CFC">
      <w:pPr>
        <w:autoSpaceDE w:val="0"/>
        <w:autoSpaceDN w:val="0"/>
        <w:adjustRightInd w:val="0"/>
        <w:spacing w:after="0" w:line="240" w:lineRule="auto"/>
        <w:ind w:firstLine="720"/>
        <w:jc w:val="both"/>
        <w:rPr>
          <w:rFonts w:ascii="Times New Roman" w:hAnsi="Times New Roman"/>
          <w:sz w:val="28"/>
          <w:szCs w:val="28"/>
        </w:rPr>
      </w:pPr>
      <w:r w:rsidRPr="00035FD3">
        <w:rPr>
          <w:rFonts w:ascii="Times New Roman" w:hAnsi="Times New Roman"/>
          <w:b/>
          <w:sz w:val="28"/>
          <w:szCs w:val="28"/>
        </w:rPr>
        <w:t xml:space="preserve">(Слайд </w:t>
      </w:r>
      <w:r>
        <w:rPr>
          <w:rFonts w:ascii="Times New Roman" w:hAnsi="Times New Roman"/>
          <w:b/>
          <w:sz w:val="28"/>
          <w:szCs w:val="28"/>
        </w:rPr>
        <w:t>2</w:t>
      </w:r>
      <w:r w:rsidRPr="00035FD3">
        <w:rPr>
          <w:rFonts w:ascii="Times New Roman" w:hAnsi="Times New Roman"/>
          <w:b/>
          <w:sz w:val="28"/>
          <w:szCs w:val="28"/>
        </w:rPr>
        <w:t>1)</w:t>
      </w:r>
      <w:r>
        <w:rPr>
          <w:rFonts w:ascii="Times New Roman" w:hAnsi="Times New Roman"/>
          <w:b/>
          <w:sz w:val="28"/>
          <w:szCs w:val="28"/>
        </w:rPr>
        <w:t xml:space="preserve"> </w:t>
      </w:r>
      <w:r w:rsidR="00453CFC" w:rsidRPr="0060505E">
        <w:rPr>
          <w:rFonts w:ascii="Times New Roman" w:hAnsi="Times New Roman"/>
          <w:sz w:val="28"/>
          <w:szCs w:val="28"/>
        </w:rPr>
        <w:t>Координатором системы независимой оценки квалификации является Национальный совет при Президенте Российской Федерации по профессиональным квалификациям.</w:t>
      </w:r>
    </w:p>
    <w:p w:rsidR="00453CFC" w:rsidRPr="0060505E" w:rsidRDefault="00453CFC" w:rsidP="00453CFC">
      <w:pPr>
        <w:autoSpaceDE w:val="0"/>
        <w:autoSpaceDN w:val="0"/>
        <w:adjustRightInd w:val="0"/>
        <w:spacing w:after="0" w:line="240" w:lineRule="auto"/>
        <w:ind w:firstLine="720"/>
        <w:jc w:val="both"/>
        <w:rPr>
          <w:rFonts w:ascii="Times New Roman" w:hAnsi="Times New Roman"/>
          <w:sz w:val="28"/>
          <w:szCs w:val="28"/>
        </w:rPr>
      </w:pPr>
      <w:r w:rsidRPr="0060505E">
        <w:rPr>
          <w:rFonts w:ascii="Times New Roman" w:hAnsi="Times New Roman"/>
          <w:sz w:val="28"/>
          <w:szCs w:val="28"/>
        </w:rPr>
        <w:t>В целях организации работы по оценке квалификации в определенном виде профессиональной деятельности создаются советы по профессиональным квалификациям на общероссийском уровне на базе отраслевого (межотраслевого) объединения работодателей или ассоциации, представляющих профессиональные сообщества.</w:t>
      </w:r>
    </w:p>
    <w:p w:rsidR="00453CFC" w:rsidRPr="0060505E" w:rsidRDefault="00453CFC" w:rsidP="00453CFC">
      <w:pPr>
        <w:autoSpaceDE w:val="0"/>
        <w:autoSpaceDN w:val="0"/>
        <w:adjustRightInd w:val="0"/>
        <w:spacing w:after="0" w:line="240" w:lineRule="auto"/>
        <w:ind w:firstLine="720"/>
        <w:jc w:val="both"/>
        <w:rPr>
          <w:rFonts w:ascii="Times New Roman" w:hAnsi="Times New Roman"/>
          <w:sz w:val="28"/>
          <w:szCs w:val="28"/>
        </w:rPr>
      </w:pPr>
      <w:r w:rsidRPr="0060505E">
        <w:rPr>
          <w:rFonts w:ascii="Times New Roman" w:hAnsi="Times New Roman"/>
          <w:sz w:val="28"/>
          <w:szCs w:val="28"/>
        </w:rPr>
        <w:lastRenderedPageBreak/>
        <w:t>Советы наделяются решением Национального совета полномочием по отбору юридических лиц для проведения оценки.</w:t>
      </w:r>
    </w:p>
    <w:p w:rsidR="00453CFC" w:rsidRPr="0060505E" w:rsidRDefault="00035FD3" w:rsidP="00453CFC">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b/>
          <w:sz w:val="28"/>
          <w:szCs w:val="28"/>
        </w:rPr>
        <w:t>(Слайд 22</w:t>
      </w:r>
      <w:r w:rsidRPr="00035FD3">
        <w:rPr>
          <w:rFonts w:ascii="Times New Roman" w:hAnsi="Times New Roman"/>
          <w:b/>
          <w:sz w:val="28"/>
          <w:szCs w:val="28"/>
        </w:rPr>
        <w:t>)</w:t>
      </w:r>
      <w:r>
        <w:rPr>
          <w:rFonts w:ascii="Times New Roman" w:hAnsi="Times New Roman"/>
          <w:b/>
          <w:sz w:val="28"/>
          <w:szCs w:val="28"/>
        </w:rPr>
        <w:t xml:space="preserve"> </w:t>
      </w:r>
      <w:r w:rsidR="00453CFC" w:rsidRPr="0060505E">
        <w:rPr>
          <w:rFonts w:ascii="Times New Roman" w:hAnsi="Times New Roman"/>
          <w:sz w:val="28"/>
          <w:szCs w:val="28"/>
        </w:rPr>
        <w:t>Центры оценки квалификации проводят оценку квалификации в форме профессионального экзамена и оформляют ее результаты.</w:t>
      </w:r>
    </w:p>
    <w:p w:rsidR="00453CFC" w:rsidRPr="0060505E" w:rsidRDefault="00453CFC" w:rsidP="00453CFC">
      <w:pPr>
        <w:autoSpaceDE w:val="0"/>
        <w:autoSpaceDN w:val="0"/>
        <w:adjustRightInd w:val="0"/>
        <w:spacing w:after="0" w:line="240" w:lineRule="auto"/>
        <w:ind w:firstLine="720"/>
        <w:jc w:val="both"/>
        <w:rPr>
          <w:rFonts w:ascii="Times New Roman" w:hAnsi="Times New Roman"/>
          <w:sz w:val="28"/>
          <w:szCs w:val="28"/>
        </w:rPr>
      </w:pPr>
      <w:r w:rsidRPr="0060505E">
        <w:rPr>
          <w:rFonts w:ascii="Times New Roman" w:hAnsi="Times New Roman"/>
          <w:sz w:val="28"/>
          <w:szCs w:val="28"/>
        </w:rPr>
        <w:t>Обеспечение практической деятельности Национального совета, советов, центров оценки квалификации осуществляет национальное агентство развития квалификаций - автономная некоммерческая организация, в состав которой в качестве соучредителей входят общероссийские объединения работодателей, заинтересованные общероссийские объединения профсоюзов и Российская Федерация, функции и полномочия учредителя от имени которой осуществляют федеральные органы исполнительной власти, уполномоченные Правительством Российской Федерации.</w:t>
      </w:r>
    </w:p>
    <w:p w:rsidR="00453CFC" w:rsidRPr="0060505E" w:rsidRDefault="00035FD3" w:rsidP="00453CFC">
      <w:pPr>
        <w:autoSpaceDE w:val="0"/>
        <w:autoSpaceDN w:val="0"/>
        <w:adjustRightInd w:val="0"/>
        <w:spacing w:after="0" w:line="240" w:lineRule="auto"/>
        <w:ind w:firstLine="720"/>
        <w:jc w:val="both"/>
        <w:rPr>
          <w:rFonts w:ascii="Times New Roman" w:hAnsi="Times New Roman"/>
          <w:sz w:val="28"/>
          <w:szCs w:val="28"/>
        </w:rPr>
      </w:pPr>
      <w:proofErr w:type="gramStart"/>
      <w:r w:rsidRPr="00035FD3">
        <w:rPr>
          <w:rFonts w:ascii="Times New Roman" w:hAnsi="Times New Roman"/>
          <w:b/>
          <w:sz w:val="28"/>
          <w:szCs w:val="28"/>
        </w:rPr>
        <w:t xml:space="preserve">(Слайд </w:t>
      </w:r>
      <w:r>
        <w:rPr>
          <w:rFonts w:ascii="Times New Roman" w:hAnsi="Times New Roman"/>
          <w:b/>
          <w:sz w:val="28"/>
          <w:szCs w:val="28"/>
        </w:rPr>
        <w:t>23</w:t>
      </w:r>
      <w:r w:rsidRPr="00035FD3">
        <w:rPr>
          <w:rFonts w:ascii="Times New Roman" w:hAnsi="Times New Roman"/>
          <w:b/>
          <w:sz w:val="28"/>
          <w:szCs w:val="28"/>
        </w:rPr>
        <w:t>)</w:t>
      </w:r>
      <w:r>
        <w:rPr>
          <w:rFonts w:ascii="Times New Roman" w:hAnsi="Times New Roman"/>
          <w:b/>
          <w:sz w:val="28"/>
          <w:szCs w:val="28"/>
        </w:rPr>
        <w:t xml:space="preserve"> </w:t>
      </w:r>
      <w:r w:rsidR="00453CFC" w:rsidRPr="0060505E">
        <w:rPr>
          <w:rFonts w:ascii="Times New Roman" w:hAnsi="Times New Roman"/>
          <w:sz w:val="28"/>
          <w:szCs w:val="28"/>
        </w:rPr>
        <w:t xml:space="preserve">Принятие </w:t>
      </w:r>
      <w:hyperlink r:id="rId9" w:history="1">
        <w:r w:rsidR="00453CFC" w:rsidRPr="0060505E">
          <w:rPr>
            <w:rFonts w:ascii="Times New Roman" w:hAnsi="Times New Roman"/>
            <w:color w:val="106BBE"/>
            <w:sz w:val="28"/>
            <w:szCs w:val="28"/>
          </w:rPr>
          <w:t>Федерального закона</w:t>
        </w:r>
      </w:hyperlink>
      <w:r w:rsidR="00453CFC" w:rsidRPr="0060505E">
        <w:rPr>
          <w:rFonts w:ascii="Times New Roman" w:hAnsi="Times New Roman"/>
          <w:sz w:val="28"/>
          <w:szCs w:val="28"/>
        </w:rPr>
        <w:t xml:space="preserve"> "О независимой оценке квалификации" потреб</w:t>
      </w:r>
      <w:r w:rsidR="00453CFC">
        <w:rPr>
          <w:rFonts w:ascii="Times New Roman" w:hAnsi="Times New Roman"/>
          <w:sz w:val="28"/>
          <w:szCs w:val="28"/>
        </w:rPr>
        <w:t>овало</w:t>
      </w:r>
      <w:r w:rsidR="00453CFC" w:rsidRPr="0060505E">
        <w:rPr>
          <w:rFonts w:ascii="Times New Roman" w:hAnsi="Times New Roman"/>
          <w:sz w:val="28"/>
          <w:szCs w:val="28"/>
        </w:rPr>
        <w:t xml:space="preserve"> внесения изменений в </w:t>
      </w:r>
      <w:hyperlink r:id="rId10" w:history="1">
        <w:r w:rsidR="00453CFC" w:rsidRPr="0060505E">
          <w:rPr>
            <w:rFonts w:ascii="Times New Roman" w:hAnsi="Times New Roman"/>
            <w:color w:val="106BBE"/>
            <w:sz w:val="28"/>
            <w:szCs w:val="28"/>
          </w:rPr>
          <w:t>Трудовой кодекс</w:t>
        </w:r>
      </w:hyperlink>
      <w:r w:rsidR="00453CFC" w:rsidRPr="0060505E">
        <w:rPr>
          <w:rFonts w:ascii="Times New Roman" w:hAnsi="Times New Roman"/>
          <w:sz w:val="28"/>
          <w:szCs w:val="28"/>
        </w:rPr>
        <w:t xml:space="preserve"> Российской Федерации в части регулирования порядка направления работодателями работников на прохождение оценки квалификации и предоставления гарантий и компенсаций в период прохождения оценки квалификации, а также в </w:t>
      </w:r>
      <w:hyperlink r:id="rId11" w:history="1">
        <w:r w:rsidR="00453CFC" w:rsidRPr="0060505E">
          <w:rPr>
            <w:rFonts w:ascii="Times New Roman" w:hAnsi="Times New Roman"/>
            <w:color w:val="106BBE"/>
            <w:sz w:val="28"/>
            <w:szCs w:val="28"/>
          </w:rPr>
          <w:t>Налоговый кодекс</w:t>
        </w:r>
      </w:hyperlink>
      <w:r w:rsidR="00453CFC" w:rsidRPr="0060505E">
        <w:rPr>
          <w:rFonts w:ascii="Times New Roman" w:hAnsi="Times New Roman"/>
          <w:sz w:val="28"/>
          <w:szCs w:val="28"/>
        </w:rPr>
        <w:t xml:space="preserve"> Российской Федерации в части отнесения расходов работодателей на оценку квалификации к прочим расходам, связанным с производством и</w:t>
      </w:r>
      <w:proofErr w:type="gramEnd"/>
      <w:r w:rsidR="00453CFC" w:rsidRPr="0060505E">
        <w:rPr>
          <w:rFonts w:ascii="Times New Roman" w:hAnsi="Times New Roman"/>
          <w:sz w:val="28"/>
          <w:szCs w:val="28"/>
        </w:rPr>
        <w:t xml:space="preserve"> реализацией товаров (работ, услуг), и отнесения расходов граждан на оценку квалификации к социальным налоговым вычетам.</w:t>
      </w:r>
    </w:p>
    <w:p w:rsidR="00453CFC" w:rsidRPr="0060505E" w:rsidRDefault="00453CFC" w:rsidP="00453CFC">
      <w:pPr>
        <w:shd w:val="clear" w:color="auto" w:fill="FFFFFF"/>
        <w:spacing w:after="0" w:line="240" w:lineRule="auto"/>
        <w:ind w:right="57" w:firstLine="709"/>
        <w:jc w:val="both"/>
        <w:rPr>
          <w:rFonts w:ascii="Times New Roman" w:hAnsi="Times New Roman"/>
          <w:sz w:val="28"/>
          <w:szCs w:val="28"/>
        </w:rPr>
      </w:pPr>
      <w:bookmarkStart w:id="0" w:name="sub_300"/>
      <w:r w:rsidRPr="0060505E">
        <w:rPr>
          <w:rFonts w:ascii="Times New Roman" w:hAnsi="Times New Roman"/>
          <w:color w:val="000000"/>
          <w:spacing w:val="2"/>
          <w:sz w:val="28"/>
          <w:szCs w:val="28"/>
        </w:rPr>
        <w:t>Законо</w:t>
      </w:r>
      <w:r>
        <w:rPr>
          <w:rFonts w:ascii="Times New Roman" w:hAnsi="Times New Roman"/>
          <w:color w:val="000000"/>
          <w:spacing w:val="2"/>
          <w:sz w:val="28"/>
          <w:szCs w:val="28"/>
        </w:rPr>
        <w:t>м</w:t>
      </w:r>
      <w:r w:rsidRPr="0060505E">
        <w:rPr>
          <w:rFonts w:ascii="Times New Roman" w:hAnsi="Times New Roman"/>
          <w:color w:val="000000"/>
          <w:spacing w:val="2"/>
          <w:sz w:val="28"/>
          <w:szCs w:val="28"/>
        </w:rPr>
        <w:t xml:space="preserve"> предусматривается сохранение за работником места </w:t>
      </w:r>
      <w:r w:rsidRPr="0060505E">
        <w:rPr>
          <w:rFonts w:ascii="Times New Roman" w:hAnsi="Times New Roman"/>
          <w:color w:val="000000"/>
          <w:spacing w:val="-2"/>
          <w:sz w:val="28"/>
          <w:szCs w:val="28"/>
        </w:rPr>
        <w:t xml:space="preserve">работы (должности) и средней заработной платы по основному месту работы, а </w:t>
      </w:r>
      <w:r w:rsidRPr="0060505E">
        <w:rPr>
          <w:rFonts w:ascii="Times New Roman" w:hAnsi="Times New Roman"/>
          <w:color w:val="000000"/>
          <w:spacing w:val="1"/>
          <w:sz w:val="28"/>
          <w:szCs w:val="28"/>
        </w:rPr>
        <w:t xml:space="preserve">также оплаты командировочных расходов в связи с прохождением указанной </w:t>
      </w:r>
      <w:r w:rsidRPr="0060505E">
        <w:rPr>
          <w:rFonts w:ascii="Times New Roman" w:hAnsi="Times New Roman"/>
          <w:color w:val="000000"/>
          <w:spacing w:val="-2"/>
          <w:sz w:val="28"/>
          <w:szCs w:val="28"/>
        </w:rPr>
        <w:t>оценки квалификации.</w:t>
      </w:r>
    </w:p>
    <w:p w:rsidR="00453CFC" w:rsidRPr="0060505E" w:rsidRDefault="00453CFC" w:rsidP="00453CFC">
      <w:pPr>
        <w:shd w:val="clear" w:color="auto" w:fill="FFFFFF"/>
        <w:spacing w:after="0" w:line="240" w:lineRule="auto"/>
        <w:ind w:right="57" w:firstLine="709"/>
        <w:jc w:val="both"/>
        <w:rPr>
          <w:rFonts w:ascii="Times New Roman" w:hAnsi="Times New Roman"/>
          <w:sz w:val="28"/>
          <w:szCs w:val="28"/>
        </w:rPr>
      </w:pPr>
      <w:r w:rsidRPr="0060505E">
        <w:rPr>
          <w:rFonts w:ascii="Times New Roman" w:hAnsi="Times New Roman"/>
          <w:color w:val="000000"/>
          <w:sz w:val="28"/>
          <w:szCs w:val="28"/>
        </w:rPr>
        <w:t>Также законо</w:t>
      </w:r>
      <w:r>
        <w:rPr>
          <w:rFonts w:ascii="Times New Roman" w:hAnsi="Times New Roman"/>
          <w:color w:val="000000"/>
          <w:sz w:val="28"/>
          <w:szCs w:val="28"/>
        </w:rPr>
        <w:t>м</w:t>
      </w:r>
      <w:r w:rsidRPr="0060505E">
        <w:rPr>
          <w:rFonts w:ascii="Times New Roman" w:hAnsi="Times New Roman"/>
          <w:color w:val="000000"/>
          <w:sz w:val="28"/>
          <w:szCs w:val="28"/>
        </w:rPr>
        <w:t xml:space="preserve"> вносятся соответствующие изменения в нормы </w:t>
      </w:r>
      <w:r w:rsidRPr="0060505E">
        <w:rPr>
          <w:rFonts w:ascii="Times New Roman" w:hAnsi="Times New Roman"/>
          <w:color w:val="000000"/>
          <w:spacing w:val="-1"/>
          <w:sz w:val="28"/>
          <w:szCs w:val="28"/>
        </w:rPr>
        <w:t xml:space="preserve">Трудового кодекса Российской Федерации, регулирующие права и обязанности </w:t>
      </w:r>
      <w:r w:rsidRPr="0060505E">
        <w:rPr>
          <w:rFonts w:ascii="Times New Roman" w:hAnsi="Times New Roman"/>
          <w:color w:val="000000"/>
          <w:spacing w:val="13"/>
          <w:sz w:val="28"/>
          <w:szCs w:val="28"/>
        </w:rPr>
        <w:t xml:space="preserve">работодателей и работников по подготовке и дополнительному </w:t>
      </w:r>
      <w:r w:rsidRPr="0060505E">
        <w:rPr>
          <w:rFonts w:ascii="Times New Roman" w:hAnsi="Times New Roman"/>
          <w:color w:val="000000"/>
          <w:spacing w:val="-1"/>
          <w:sz w:val="28"/>
          <w:szCs w:val="28"/>
        </w:rPr>
        <w:t>профессиональному образованию работников (статьи 196 и 197).</w:t>
      </w:r>
    </w:p>
    <w:bookmarkEnd w:id="0"/>
    <w:p w:rsidR="00012C13" w:rsidRPr="00052E4D" w:rsidRDefault="00035FD3" w:rsidP="00012C13">
      <w:pPr>
        <w:spacing w:after="0" w:line="240" w:lineRule="auto"/>
        <w:ind w:firstLine="709"/>
        <w:jc w:val="both"/>
        <w:rPr>
          <w:rFonts w:ascii="Times New Roman" w:hAnsi="Times New Roman"/>
          <w:b/>
          <w:sz w:val="28"/>
          <w:szCs w:val="28"/>
        </w:rPr>
      </w:pPr>
      <w:r>
        <w:rPr>
          <w:rFonts w:ascii="Times New Roman" w:hAnsi="Times New Roman"/>
          <w:b/>
          <w:sz w:val="28"/>
          <w:szCs w:val="28"/>
        </w:rPr>
        <w:t>(Слайд 24</w:t>
      </w:r>
      <w:r w:rsidRPr="00035FD3">
        <w:rPr>
          <w:rFonts w:ascii="Times New Roman" w:hAnsi="Times New Roman"/>
          <w:b/>
          <w:sz w:val="28"/>
          <w:szCs w:val="28"/>
        </w:rPr>
        <w:t>)</w:t>
      </w:r>
      <w:r>
        <w:rPr>
          <w:rFonts w:ascii="Times New Roman" w:hAnsi="Times New Roman"/>
          <w:b/>
          <w:sz w:val="28"/>
          <w:szCs w:val="28"/>
        </w:rPr>
        <w:t xml:space="preserve"> </w:t>
      </w:r>
      <w:r w:rsidR="00012C13" w:rsidRPr="00D14A9F">
        <w:rPr>
          <w:rFonts w:ascii="Times New Roman" w:hAnsi="Times New Roman"/>
          <w:b/>
          <w:sz w:val="28"/>
          <w:szCs w:val="28"/>
        </w:rPr>
        <w:t>О сроках и санкциях</w:t>
      </w:r>
    </w:p>
    <w:p w:rsidR="00012C13" w:rsidRDefault="00012C13" w:rsidP="00012C13">
      <w:pPr>
        <w:spacing w:after="0" w:line="240" w:lineRule="auto"/>
        <w:ind w:firstLine="709"/>
        <w:jc w:val="both"/>
        <w:rPr>
          <w:rFonts w:ascii="Times New Roman" w:hAnsi="Times New Roman"/>
          <w:sz w:val="28"/>
          <w:szCs w:val="28"/>
        </w:rPr>
      </w:pPr>
      <w:r>
        <w:rPr>
          <w:rFonts w:ascii="Times New Roman" w:hAnsi="Times New Roman"/>
          <w:sz w:val="28"/>
          <w:szCs w:val="28"/>
        </w:rPr>
        <w:t>Согласно федеральному закону от 2 мая 2015 г. № 122-ФЗ уже с 1 июля 2016 г. профессиональные стандарты считаются обязательными для применения работодателем, если Трудовым кодексом и иными федеральными законами и нормативными правовыми актами установлены требования к квалификации, необходимой работнику для выполнения определенной трудовой функции.</w:t>
      </w:r>
    </w:p>
    <w:p w:rsidR="00012C13" w:rsidRDefault="00012C13" w:rsidP="00012C13">
      <w:pPr>
        <w:spacing w:after="0" w:line="240" w:lineRule="auto"/>
        <w:ind w:firstLine="709"/>
        <w:jc w:val="both"/>
        <w:rPr>
          <w:rFonts w:ascii="Times New Roman" w:hAnsi="Times New Roman"/>
          <w:sz w:val="28"/>
          <w:szCs w:val="28"/>
        </w:rPr>
      </w:pPr>
      <w:r>
        <w:rPr>
          <w:rFonts w:ascii="Times New Roman" w:hAnsi="Times New Roman"/>
          <w:sz w:val="28"/>
          <w:szCs w:val="28"/>
        </w:rPr>
        <w:t xml:space="preserve">С того момента, когда применение конкретного профессионального стандарта будет являться обязательным для организации, начнут действовать и санкции за несоблюдение данного требования в соответствии с  п.1 ст.5.27 </w:t>
      </w:r>
      <w:proofErr w:type="spellStart"/>
      <w:r>
        <w:rPr>
          <w:rFonts w:ascii="Times New Roman" w:hAnsi="Times New Roman"/>
          <w:sz w:val="28"/>
          <w:szCs w:val="28"/>
        </w:rPr>
        <w:t>КоАП</w:t>
      </w:r>
      <w:proofErr w:type="spellEnd"/>
      <w:r>
        <w:rPr>
          <w:rFonts w:ascii="Times New Roman" w:hAnsi="Times New Roman"/>
          <w:sz w:val="28"/>
          <w:szCs w:val="28"/>
        </w:rPr>
        <w:t xml:space="preserve"> РФ.  </w:t>
      </w:r>
    </w:p>
    <w:p w:rsidR="00392645" w:rsidRPr="00CB2268" w:rsidRDefault="00392645">
      <w:pPr>
        <w:rPr>
          <w:rFonts w:ascii="Times New Roman" w:hAnsi="Times New Roman"/>
          <w:sz w:val="28"/>
          <w:szCs w:val="28"/>
        </w:rPr>
      </w:pPr>
    </w:p>
    <w:sectPr w:rsidR="00392645" w:rsidRPr="00CB2268" w:rsidSect="004667DD">
      <w:headerReference w:type="default" r:id="rId12"/>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942" w:rsidRDefault="005C6942" w:rsidP="004667DD">
      <w:pPr>
        <w:spacing w:after="0" w:line="240" w:lineRule="auto"/>
      </w:pPr>
      <w:r>
        <w:separator/>
      </w:r>
    </w:p>
  </w:endnote>
  <w:endnote w:type="continuationSeparator" w:id="0">
    <w:p w:rsidR="005C6942" w:rsidRDefault="005C6942" w:rsidP="004667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942" w:rsidRDefault="005C6942" w:rsidP="004667DD">
      <w:pPr>
        <w:spacing w:after="0" w:line="240" w:lineRule="auto"/>
      </w:pPr>
      <w:r>
        <w:separator/>
      </w:r>
    </w:p>
  </w:footnote>
  <w:footnote w:type="continuationSeparator" w:id="0">
    <w:p w:rsidR="005C6942" w:rsidRDefault="005C6942" w:rsidP="004667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32079"/>
      <w:docPartObj>
        <w:docPartGallery w:val="Page Numbers (Top of Page)"/>
        <w:docPartUnique/>
      </w:docPartObj>
    </w:sdtPr>
    <w:sdtContent>
      <w:p w:rsidR="004667DD" w:rsidRDefault="00883762">
        <w:pPr>
          <w:pStyle w:val="a3"/>
          <w:jc w:val="right"/>
        </w:pPr>
        <w:fldSimple w:instr=" PAGE   \* MERGEFORMAT ">
          <w:r w:rsidR="00035FD3">
            <w:rPr>
              <w:noProof/>
            </w:rPr>
            <w:t>2</w:t>
          </w:r>
        </w:fldSimple>
      </w:p>
    </w:sdtContent>
  </w:sdt>
  <w:p w:rsidR="00A135D9" w:rsidRDefault="005C694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7631F"/>
    <w:multiLevelType w:val="singleLevel"/>
    <w:tmpl w:val="F390825E"/>
    <w:lvl w:ilvl="0">
      <w:numFmt w:val="bullet"/>
      <w:lvlText w:val=""/>
      <w:lvlJc w:val="left"/>
      <w:pPr>
        <w:tabs>
          <w:tab w:val="num" w:pos="1080"/>
        </w:tabs>
        <w:ind w:left="1080" w:hanging="360"/>
      </w:pPr>
      <w:rPr>
        <w:rFonts w:ascii="Symbol" w:hAnsi="Symbol" w:hint="default"/>
      </w:rPr>
    </w:lvl>
  </w:abstractNum>
  <w:abstractNum w:abstractNumId="1">
    <w:nsid w:val="6D1C289B"/>
    <w:multiLevelType w:val="multilevel"/>
    <w:tmpl w:val="0672BA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76142F38"/>
    <w:multiLevelType w:val="multilevel"/>
    <w:tmpl w:val="3C40E3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2268"/>
    <w:rsid w:val="00012C13"/>
    <w:rsid w:val="00035FD3"/>
    <w:rsid w:val="001C749B"/>
    <w:rsid w:val="001D30BF"/>
    <w:rsid w:val="002D2CD8"/>
    <w:rsid w:val="00392645"/>
    <w:rsid w:val="003E22D8"/>
    <w:rsid w:val="003F2E6C"/>
    <w:rsid w:val="0044622A"/>
    <w:rsid w:val="00452941"/>
    <w:rsid w:val="00453CFC"/>
    <w:rsid w:val="004667DD"/>
    <w:rsid w:val="004A5D71"/>
    <w:rsid w:val="004C1D32"/>
    <w:rsid w:val="004D4C8D"/>
    <w:rsid w:val="005C6942"/>
    <w:rsid w:val="005E3D57"/>
    <w:rsid w:val="00613D35"/>
    <w:rsid w:val="006F2380"/>
    <w:rsid w:val="006F2F95"/>
    <w:rsid w:val="00761439"/>
    <w:rsid w:val="007A66AC"/>
    <w:rsid w:val="00883762"/>
    <w:rsid w:val="00974341"/>
    <w:rsid w:val="009771D1"/>
    <w:rsid w:val="009938B2"/>
    <w:rsid w:val="009B33DE"/>
    <w:rsid w:val="00A828B2"/>
    <w:rsid w:val="00CB2268"/>
    <w:rsid w:val="00D93FCB"/>
    <w:rsid w:val="00DA26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26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B226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2268"/>
    <w:rPr>
      <w:rFonts w:ascii="Calibri" w:eastAsia="Calibri" w:hAnsi="Calibri" w:cs="Times New Roman"/>
    </w:rPr>
  </w:style>
  <w:style w:type="paragraph" w:styleId="a5">
    <w:name w:val="Body Text Indent"/>
    <w:basedOn w:val="a"/>
    <w:link w:val="a6"/>
    <w:uiPriority w:val="99"/>
    <w:semiHidden/>
    <w:rsid w:val="00CB2268"/>
    <w:pPr>
      <w:spacing w:after="0" w:line="240" w:lineRule="auto"/>
      <w:ind w:left="720" w:firstLine="720"/>
    </w:pPr>
    <w:rPr>
      <w:rFonts w:ascii="Times New Roman" w:eastAsia="Times New Roman" w:hAnsi="Times New Roman"/>
      <w:sz w:val="28"/>
      <w:szCs w:val="28"/>
      <w:lang w:eastAsia="ru-RU"/>
    </w:rPr>
  </w:style>
  <w:style w:type="character" w:customStyle="1" w:styleId="a6">
    <w:name w:val="Основной текст с отступом Знак"/>
    <w:basedOn w:val="a0"/>
    <w:link w:val="a5"/>
    <w:uiPriority w:val="99"/>
    <w:semiHidden/>
    <w:rsid w:val="00CB2268"/>
    <w:rPr>
      <w:rFonts w:ascii="Times New Roman" w:eastAsia="Times New Roman" w:hAnsi="Times New Roman" w:cs="Times New Roman"/>
      <w:sz w:val="28"/>
      <w:szCs w:val="28"/>
      <w:lang w:eastAsia="ru-RU"/>
    </w:rPr>
  </w:style>
  <w:style w:type="paragraph" w:styleId="2">
    <w:name w:val="Body Text Indent 2"/>
    <w:basedOn w:val="a"/>
    <w:link w:val="20"/>
    <w:uiPriority w:val="99"/>
    <w:semiHidden/>
    <w:rsid w:val="00CB2268"/>
    <w:pPr>
      <w:spacing w:after="0" w:line="240" w:lineRule="auto"/>
      <w:ind w:firstLine="720"/>
      <w:jc w:val="both"/>
    </w:pPr>
    <w:rPr>
      <w:rFonts w:ascii="Times New Roman" w:eastAsia="Times New Roman" w:hAnsi="Times New Roman"/>
      <w:sz w:val="28"/>
      <w:szCs w:val="28"/>
      <w:lang w:eastAsia="ru-RU"/>
    </w:rPr>
  </w:style>
  <w:style w:type="character" w:customStyle="1" w:styleId="20">
    <w:name w:val="Основной текст с отступом 2 Знак"/>
    <w:basedOn w:val="a0"/>
    <w:link w:val="2"/>
    <w:uiPriority w:val="99"/>
    <w:semiHidden/>
    <w:rsid w:val="00CB2268"/>
    <w:rPr>
      <w:rFonts w:ascii="Times New Roman" w:eastAsia="Times New Roman" w:hAnsi="Times New Roman" w:cs="Times New Roman"/>
      <w:sz w:val="28"/>
      <w:szCs w:val="28"/>
      <w:lang w:eastAsia="ru-RU"/>
    </w:rPr>
  </w:style>
  <w:style w:type="paragraph" w:styleId="3">
    <w:name w:val="Body Text Indent 3"/>
    <w:basedOn w:val="a"/>
    <w:link w:val="30"/>
    <w:uiPriority w:val="99"/>
    <w:semiHidden/>
    <w:rsid w:val="00CB2268"/>
    <w:pPr>
      <w:spacing w:after="0" w:line="240" w:lineRule="auto"/>
      <w:ind w:firstLine="720"/>
    </w:pPr>
    <w:rPr>
      <w:rFonts w:ascii="Times New Roman" w:eastAsia="Times New Roman" w:hAnsi="Times New Roman"/>
      <w:sz w:val="28"/>
      <w:szCs w:val="28"/>
      <w:lang w:eastAsia="ru-RU"/>
    </w:rPr>
  </w:style>
  <w:style w:type="character" w:customStyle="1" w:styleId="30">
    <w:name w:val="Основной текст с отступом 3 Знак"/>
    <w:basedOn w:val="a0"/>
    <w:link w:val="3"/>
    <w:uiPriority w:val="99"/>
    <w:semiHidden/>
    <w:rsid w:val="00CB2268"/>
    <w:rPr>
      <w:rFonts w:ascii="Times New Roman" w:eastAsia="Times New Roman" w:hAnsi="Times New Roman" w:cs="Times New Roman"/>
      <w:sz w:val="28"/>
      <w:szCs w:val="28"/>
      <w:lang w:eastAsia="ru-RU"/>
    </w:rPr>
  </w:style>
  <w:style w:type="paragraph" w:customStyle="1" w:styleId="ConsPlusNormal">
    <w:name w:val="ConsPlusNormal"/>
    <w:rsid w:val="00CB2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er"/>
    <w:basedOn w:val="a"/>
    <w:link w:val="a8"/>
    <w:uiPriority w:val="99"/>
    <w:semiHidden/>
    <w:unhideWhenUsed/>
    <w:rsid w:val="004667D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667D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5762736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800200.0" TargetMode="External"/><Relationship Id="rId5" Type="http://schemas.openxmlformats.org/officeDocument/2006/relationships/webSettings" Target="webSettings.xml"/><Relationship Id="rId10" Type="http://schemas.openxmlformats.org/officeDocument/2006/relationships/hyperlink" Target="garantF1://12025268.0" TargetMode="External"/><Relationship Id="rId4" Type="http://schemas.openxmlformats.org/officeDocument/2006/relationships/settings" Target="settings.xml"/><Relationship Id="rId9" Type="http://schemas.openxmlformats.org/officeDocument/2006/relationships/hyperlink" Target="garantF1://57627368.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FD6FE-88FB-4D33-8FED-15E9E4D11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1901</Words>
  <Characters>10842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Zhukova</dc:creator>
  <cp:lastModifiedBy>Zhukova</cp:lastModifiedBy>
  <cp:revision>4</cp:revision>
  <cp:lastPrinted>2016-07-27T14:00:00Z</cp:lastPrinted>
  <dcterms:created xsi:type="dcterms:W3CDTF">2016-06-23T11:03:00Z</dcterms:created>
  <dcterms:modified xsi:type="dcterms:W3CDTF">2016-07-27T14:09:00Z</dcterms:modified>
</cp:coreProperties>
</file>